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3F5" w:rsidRPr="005D23F5" w:rsidRDefault="005D23F5" w:rsidP="005D23F5">
      <w:pPr>
        <w:jc w:val="center"/>
        <w:rPr>
          <w:b/>
          <w:sz w:val="32"/>
          <w:szCs w:val="32"/>
        </w:rPr>
      </w:pPr>
      <w:r w:rsidRPr="005D23F5">
        <w:rPr>
          <w:b/>
          <w:sz w:val="32"/>
          <w:szCs w:val="32"/>
        </w:rPr>
        <w:t>ЗАО « МЭЗ СПЕЦАВТОМАТИКА»</w:t>
      </w:r>
    </w:p>
    <w:p w:rsidR="005D23F5" w:rsidRPr="005D23F5" w:rsidRDefault="005D23F5" w:rsidP="005D23F5">
      <w:pPr>
        <w:rPr>
          <w:b/>
        </w:rPr>
      </w:pPr>
    </w:p>
    <w:p w:rsidR="005D23F5" w:rsidRPr="005D23F5" w:rsidRDefault="005D23F5" w:rsidP="005D23F5">
      <w:pPr>
        <w:rPr>
          <w:b/>
        </w:rPr>
      </w:pPr>
    </w:p>
    <w:p w:rsidR="005D23F5" w:rsidRPr="005D23F5" w:rsidRDefault="005D23F5" w:rsidP="005D23F5">
      <w:pPr>
        <w:rPr>
          <w:b/>
        </w:rPr>
      </w:pPr>
    </w:p>
    <w:p w:rsidR="005D23F5" w:rsidRPr="005D23F5" w:rsidRDefault="005D23F5" w:rsidP="005D23F5">
      <w:pPr>
        <w:rPr>
          <w:b/>
        </w:rPr>
      </w:pPr>
    </w:p>
    <w:p w:rsidR="005D23F5" w:rsidRPr="005D23F5" w:rsidRDefault="005D23F5" w:rsidP="005D23F5">
      <w:pPr>
        <w:rPr>
          <w:b/>
        </w:rPr>
      </w:pPr>
    </w:p>
    <w:p w:rsidR="005D23F5" w:rsidRPr="005D23F5" w:rsidRDefault="005D23F5" w:rsidP="005D23F5">
      <w:pPr>
        <w:rPr>
          <w:b/>
        </w:rPr>
      </w:pPr>
    </w:p>
    <w:p w:rsidR="005D23F5" w:rsidRPr="005D23F5" w:rsidRDefault="005D23F5" w:rsidP="00DB75FF">
      <w:pPr>
        <w:jc w:val="center"/>
        <w:rPr>
          <w:b/>
        </w:rPr>
      </w:pPr>
    </w:p>
    <w:p w:rsidR="005D23F5" w:rsidRDefault="005D23F5" w:rsidP="00DB75FF">
      <w:pPr>
        <w:jc w:val="center"/>
        <w:rPr>
          <w:b/>
          <w:sz w:val="32"/>
          <w:szCs w:val="32"/>
        </w:rPr>
      </w:pPr>
      <w:r w:rsidRPr="005D23F5">
        <w:rPr>
          <w:b/>
          <w:sz w:val="32"/>
          <w:szCs w:val="32"/>
        </w:rPr>
        <w:t>ГИДРАВЛИЧЕСКИЙ РАСЧЕТ УСТАНОВОК ГАЗОВОГО ПОЖАРОТУШЕНИЯ</w:t>
      </w:r>
    </w:p>
    <w:p w:rsidR="00EC67A1" w:rsidRPr="005D23F5" w:rsidRDefault="00EC67A1" w:rsidP="00DB75F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ПРОГРАММА ГАЗ - МЭЗ</w:t>
      </w:r>
    </w:p>
    <w:p w:rsidR="005D23F5" w:rsidRPr="005D23F5" w:rsidRDefault="005D23F5" w:rsidP="00DB75FF">
      <w:pPr>
        <w:jc w:val="center"/>
        <w:rPr>
          <w:b/>
        </w:rPr>
      </w:pPr>
    </w:p>
    <w:p w:rsidR="005D23F5" w:rsidRPr="005D23F5" w:rsidRDefault="00DB75FF" w:rsidP="00DB75FF">
      <w:pPr>
        <w:jc w:val="center"/>
        <w:rPr>
          <w:b/>
        </w:rPr>
      </w:pPr>
      <w:r>
        <w:rPr>
          <w:b/>
        </w:rPr>
        <w:t>ПРИМЕР ГИДРАВЛИЧЕСКОГО РАСЧЕТА</w:t>
      </w:r>
    </w:p>
    <w:p w:rsidR="005D23F5" w:rsidRPr="005D23F5" w:rsidRDefault="005D23F5" w:rsidP="00DB75FF">
      <w:pPr>
        <w:jc w:val="center"/>
        <w:rPr>
          <w:b/>
        </w:rPr>
      </w:pPr>
    </w:p>
    <w:p w:rsidR="005D23F5" w:rsidRPr="005D23F5" w:rsidRDefault="005D23F5" w:rsidP="005D23F5">
      <w:pPr>
        <w:rPr>
          <w:b/>
        </w:rPr>
      </w:pPr>
    </w:p>
    <w:p w:rsidR="005D23F5" w:rsidRPr="005D23F5" w:rsidRDefault="005D23F5" w:rsidP="005D23F5">
      <w:pPr>
        <w:rPr>
          <w:b/>
        </w:rPr>
      </w:pPr>
    </w:p>
    <w:p w:rsidR="005D23F5" w:rsidRPr="005D23F5" w:rsidRDefault="005D23F5" w:rsidP="005D23F5">
      <w:pPr>
        <w:rPr>
          <w:b/>
        </w:rPr>
      </w:pPr>
    </w:p>
    <w:p w:rsidR="005D23F5" w:rsidRPr="005D23F5" w:rsidRDefault="005D23F5" w:rsidP="005D23F5">
      <w:pPr>
        <w:rPr>
          <w:b/>
        </w:rPr>
      </w:pPr>
    </w:p>
    <w:p w:rsidR="005D23F5" w:rsidRPr="005D23F5" w:rsidRDefault="005D23F5" w:rsidP="005D23F5">
      <w:pPr>
        <w:rPr>
          <w:b/>
        </w:rPr>
      </w:pPr>
    </w:p>
    <w:p w:rsidR="005D23F5" w:rsidRPr="005D23F5" w:rsidRDefault="005D23F5" w:rsidP="005D23F5">
      <w:pPr>
        <w:rPr>
          <w:b/>
        </w:rPr>
      </w:pPr>
    </w:p>
    <w:p w:rsidR="005D23F5" w:rsidRPr="005D23F5" w:rsidRDefault="005D23F5" w:rsidP="005D23F5">
      <w:pPr>
        <w:rPr>
          <w:b/>
        </w:rPr>
      </w:pPr>
    </w:p>
    <w:p w:rsidR="005D23F5" w:rsidRPr="005D23F5" w:rsidRDefault="005D23F5" w:rsidP="005D23F5">
      <w:pPr>
        <w:rPr>
          <w:b/>
        </w:rPr>
      </w:pPr>
    </w:p>
    <w:p w:rsidR="005D23F5" w:rsidRPr="005D23F5" w:rsidRDefault="005D23F5" w:rsidP="005D23F5">
      <w:pPr>
        <w:rPr>
          <w:b/>
        </w:rPr>
      </w:pPr>
    </w:p>
    <w:p w:rsidR="005D23F5" w:rsidRPr="005D23F5" w:rsidRDefault="005D23F5" w:rsidP="005D23F5">
      <w:pPr>
        <w:rPr>
          <w:b/>
        </w:rPr>
      </w:pPr>
    </w:p>
    <w:p w:rsidR="005D23F5" w:rsidRPr="005D23F5" w:rsidRDefault="005D23F5" w:rsidP="005D23F5">
      <w:pPr>
        <w:rPr>
          <w:b/>
        </w:rPr>
      </w:pPr>
    </w:p>
    <w:p w:rsidR="005D23F5" w:rsidRPr="005D23F5" w:rsidRDefault="005D23F5" w:rsidP="005D23F5">
      <w:pPr>
        <w:rPr>
          <w:b/>
        </w:rPr>
      </w:pPr>
    </w:p>
    <w:p w:rsidR="005D23F5" w:rsidRPr="005D23F5" w:rsidRDefault="005D23F5" w:rsidP="005D23F5">
      <w:pPr>
        <w:rPr>
          <w:b/>
        </w:rPr>
      </w:pPr>
    </w:p>
    <w:p w:rsidR="005D23F5" w:rsidRPr="005D23F5" w:rsidRDefault="00EC67A1" w:rsidP="00EC67A1">
      <w:pPr>
        <w:jc w:val="center"/>
        <w:rPr>
          <w:b/>
        </w:rPr>
      </w:pPr>
      <w:r>
        <w:rPr>
          <w:b/>
        </w:rPr>
        <w:t>МОСКВА 2013г.</w:t>
      </w:r>
    </w:p>
    <w:p w:rsidR="005D23F5" w:rsidRPr="005D23F5" w:rsidRDefault="005D23F5" w:rsidP="005D23F5">
      <w:pPr>
        <w:widowControl w:val="0"/>
        <w:spacing w:after="0" w:line="360" w:lineRule="auto"/>
        <w:ind w:right="32"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>ИСХОДНЫЕ ДАННЫЕ ДЛЯ РАСЧЕТА</w:t>
      </w:r>
    </w:p>
    <w:p w:rsidR="005D23F5" w:rsidRPr="005D23F5" w:rsidRDefault="005D23F5" w:rsidP="005D23F5">
      <w:pPr>
        <w:widowControl w:val="0"/>
        <w:spacing w:after="0" w:line="360" w:lineRule="auto"/>
        <w:ind w:right="32"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5D23F5" w:rsidRPr="005D23F5" w:rsidRDefault="005D23F5" w:rsidP="005D23F5">
      <w:pPr>
        <w:widowControl w:val="0"/>
        <w:spacing w:after="0" w:line="360" w:lineRule="auto"/>
        <w:ind w:right="32"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Исходными данными для гидравлического расчета установок газового пожаротушения являются:</w:t>
      </w:r>
    </w:p>
    <w:p w:rsidR="005D23F5" w:rsidRPr="005D23F5" w:rsidRDefault="005D23F5" w:rsidP="005D23F5">
      <w:pPr>
        <w:widowControl w:val="0"/>
        <w:spacing w:after="0" w:line="360" w:lineRule="auto"/>
        <w:ind w:right="32"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- схема разводки трубо</w:t>
      </w:r>
      <w:r w:rsidR="00C04D0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проводов с указанием участков</w:t>
      </w: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, длин отдельных участков трубопроводов, модулей (батарей), распределительных устройств и насадков;</w:t>
      </w:r>
    </w:p>
    <w:p w:rsidR="005D23F5" w:rsidRPr="005D23F5" w:rsidRDefault="005D23F5" w:rsidP="005D23F5">
      <w:pPr>
        <w:widowControl w:val="0"/>
        <w:spacing w:after="0" w:line="360" w:lineRule="auto"/>
        <w:ind w:right="32"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- масса огнетушащего вещества (ГОТВ), необходимая для создания нормативной огнетушащей концентрации в защищаемых помещениях с учетом вида пожарной нагрузки, </w:t>
      </w:r>
      <w:r w:rsidR="00EA48B6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негерметичности и других параметров, характеризующих помещение;</w:t>
      </w:r>
    </w:p>
    <w:p w:rsidR="005D23F5" w:rsidRPr="005D23F5" w:rsidRDefault="005D23F5" w:rsidP="005D23F5">
      <w:pPr>
        <w:widowControl w:val="0"/>
        <w:spacing w:after="0" w:line="360" w:lineRule="auto"/>
        <w:ind w:right="32"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- нормативное время подачи огнетушащего вещества;</w:t>
      </w:r>
    </w:p>
    <w:p w:rsidR="005D23F5" w:rsidRPr="005D23F5" w:rsidRDefault="005D23F5" w:rsidP="005D23F5">
      <w:pPr>
        <w:widowControl w:val="0"/>
        <w:spacing w:after="0" w:line="360" w:lineRule="auto"/>
        <w:ind w:right="32"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- коэффициенты загрузки модулей;</w:t>
      </w:r>
    </w:p>
    <w:p w:rsidR="005D23F5" w:rsidRPr="005D23F5" w:rsidRDefault="00EC67A1" w:rsidP="00EC67A1">
      <w:pPr>
        <w:widowControl w:val="0"/>
        <w:spacing w:after="0" w:line="360" w:lineRule="auto"/>
        <w:ind w:right="32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-</w:t>
      </w:r>
      <w:r w:rsidR="005D23F5"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температура эксплуатации модулей (батарей) и защищаемых помещений.</w:t>
      </w:r>
    </w:p>
    <w:p w:rsidR="005D23F5" w:rsidRPr="005D23F5" w:rsidRDefault="005D23F5" w:rsidP="005D23F5">
      <w:pPr>
        <w:widowControl w:val="0"/>
        <w:spacing w:after="0" w:line="360" w:lineRule="auto"/>
        <w:ind w:right="32"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5D23F5" w:rsidRPr="005D23F5" w:rsidRDefault="00DB75FF" w:rsidP="005D23F5">
      <w:pPr>
        <w:widowControl w:val="0"/>
        <w:spacing w:after="0" w:line="360" w:lineRule="auto"/>
        <w:ind w:right="32"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С</w:t>
      </w:r>
      <w:r w:rsidR="005D23F5"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учетом исходных данных выполняется расчет  массы газа М</w:t>
      </w:r>
      <w:r w:rsidR="005D23F5" w:rsidRPr="005D23F5">
        <w:rPr>
          <w:rFonts w:ascii="Times New Roman" w:eastAsia="Times New Roman" w:hAnsi="Times New Roman" w:cs="Times New Roman"/>
          <w:b/>
          <w:sz w:val="28"/>
          <w:szCs w:val="20"/>
          <w:vertAlign w:val="subscript"/>
          <w:lang w:eastAsia="ru-RU"/>
        </w:rPr>
        <w:t xml:space="preserve">г </w:t>
      </w:r>
      <w:r w:rsidR="005D23F5"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и массы газового состава </w:t>
      </w:r>
      <w:proofErr w:type="spellStart"/>
      <w:r w:rsidR="005D23F5"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М</w:t>
      </w:r>
      <w:r w:rsidR="005D23F5" w:rsidRPr="005D23F5">
        <w:rPr>
          <w:rFonts w:ascii="Times New Roman" w:eastAsia="Times New Roman" w:hAnsi="Times New Roman" w:cs="Times New Roman"/>
          <w:b/>
          <w:sz w:val="28"/>
          <w:szCs w:val="20"/>
          <w:vertAlign w:val="subscript"/>
          <w:lang w:eastAsia="ru-RU"/>
        </w:rPr>
        <w:t>р</w:t>
      </w:r>
      <w:proofErr w:type="spellEnd"/>
      <w:proofErr w:type="gramStart"/>
      <w:r w:rsidR="005D23F5" w:rsidRPr="005D23F5">
        <w:rPr>
          <w:rFonts w:ascii="Times New Roman" w:eastAsia="Times New Roman" w:hAnsi="Times New Roman" w:cs="Times New Roman"/>
          <w:b/>
          <w:sz w:val="28"/>
          <w:szCs w:val="20"/>
          <w:vertAlign w:val="subscript"/>
          <w:lang w:eastAsia="ru-RU"/>
        </w:rPr>
        <w:t xml:space="preserve"> </w:t>
      </w:r>
      <w:r w:rsidR="005D23F5"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,</w:t>
      </w:r>
      <w:proofErr w:type="gramEnd"/>
      <w:r w:rsidR="005D23F5"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необходимой для создания в защищаемом помещении нормативной огнетушащей концентрации.</w:t>
      </w:r>
      <w:r w:rsidR="0073038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Этот раздел расчета выполняется с помощью программы ГАЗ-МЭЗ.</w:t>
      </w:r>
    </w:p>
    <w:p w:rsidR="00730383" w:rsidRDefault="005D23F5" w:rsidP="005D23F5">
      <w:pPr>
        <w:widowControl w:val="0"/>
        <w:spacing w:after="0" w:line="360" w:lineRule="auto"/>
        <w:ind w:right="32"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Д</w:t>
      </w:r>
      <w:r w:rsidR="0073038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алее осуществляется  расчет</w:t>
      </w:r>
      <w:r w:rsidR="00730383" w:rsidRPr="0073038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,</w:t>
      </w:r>
      <w:r w:rsidR="0073038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п</w:t>
      </w: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ри котором  определяются диаметры трубопроводов и площади поперечного сечения насадков.</w:t>
      </w:r>
    </w:p>
    <w:p w:rsidR="00730383" w:rsidRDefault="00730383" w:rsidP="00730383">
      <w:pPr>
        <w:widowControl w:val="0"/>
        <w:spacing w:after="0" w:line="360" w:lineRule="auto"/>
        <w:ind w:right="32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Этот этап расчета выполняет исполнитель по утвержденной ВНИИПО Методике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.</w:t>
      </w:r>
      <w:proofErr w:type="gramEnd"/>
    </w:p>
    <w:p w:rsidR="005D23F5" w:rsidRPr="005D23F5" w:rsidRDefault="005D23F5" w:rsidP="005D23F5">
      <w:pPr>
        <w:widowControl w:val="0"/>
        <w:spacing w:after="0" w:line="360" w:lineRule="auto"/>
        <w:ind w:right="32"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Суммарная площадь проходных сечений </w:t>
      </w:r>
      <w:proofErr w:type="spellStart"/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насадков</w:t>
      </w:r>
      <w:proofErr w:type="spellEnd"/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</w:t>
      </w:r>
      <w:proofErr w:type="gramStart"/>
      <w:r w:rsidRPr="005D23F5">
        <w:rPr>
          <w:rFonts w:ascii="Times New Roman" w:eastAsia="Times New Roman" w:hAnsi="Times New Roman" w:cs="Times New Roman"/>
          <w:b/>
          <w:sz w:val="28"/>
          <w:szCs w:val="20"/>
          <w:lang w:val="en-US" w:eastAsia="ru-RU"/>
        </w:rPr>
        <w:t>F</w:t>
      </w:r>
      <w:proofErr w:type="spellStart"/>
      <w:proofErr w:type="gramEnd"/>
      <w:r w:rsidRPr="005D23F5">
        <w:rPr>
          <w:rFonts w:ascii="Times New Roman" w:eastAsia="Times New Roman" w:hAnsi="Times New Roman" w:cs="Times New Roman"/>
          <w:b/>
          <w:sz w:val="28"/>
          <w:szCs w:val="20"/>
          <w:vertAlign w:val="subscript"/>
          <w:lang w:eastAsia="ru-RU"/>
        </w:rPr>
        <w:t>сн</w:t>
      </w:r>
      <w:proofErr w:type="spellEnd"/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определяется по формуле:</w:t>
      </w:r>
    </w:p>
    <w:p w:rsidR="005D23F5" w:rsidRPr="005D23F5" w:rsidRDefault="005D23F5" w:rsidP="005D23F5">
      <w:pPr>
        <w:widowControl w:val="0"/>
        <w:spacing w:after="0" w:line="360" w:lineRule="auto"/>
        <w:ind w:right="32" w:firstLine="709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23F5">
        <w:rPr>
          <w:rFonts w:ascii="Times New Roman" w:eastAsia="Times New Roman" w:hAnsi="Times New Roman" w:cs="Times New Roman"/>
          <w:b/>
          <w:position w:val="-16"/>
          <w:sz w:val="28"/>
          <w:szCs w:val="20"/>
          <w:lang w:eastAsia="ru-RU"/>
        </w:rPr>
        <w:object w:dxaOrig="214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.25pt;height:21pt" o:ole="">
            <v:imagedata r:id="rId7" o:title=""/>
          </v:shape>
          <o:OLEObject Type="Embed" ProgID="Equation.3" ShapeID="_x0000_i1025" DrawAspect="Content" ObjectID="_1451892835" r:id="rId8"/>
        </w:object>
      </w: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, м</w:t>
      </w:r>
      <w:proofErr w:type="gramStart"/>
      <w:r w:rsidRPr="005D23F5">
        <w:rPr>
          <w:rFonts w:ascii="Times New Roman" w:eastAsia="Times New Roman" w:hAnsi="Times New Roman" w:cs="Times New Roman"/>
          <w:b/>
          <w:sz w:val="28"/>
          <w:szCs w:val="20"/>
          <w:vertAlign w:val="superscript"/>
          <w:lang w:eastAsia="ru-RU"/>
        </w:rPr>
        <w:t>2</w:t>
      </w:r>
      <w:proofErr w:type="gramEnd"/>
    </w:p>
    <w:p w:rsidR="005D23F5" w:rsidRPr="005D23F5" w:rsidRDefault="005D23F5" w:rsidP="005D23F5">
      <w:pPr>
        <w:widowControl w:val="0"/>
        <w:spacing w:after="0" w:line="360" w:lineRule="auto"/>
        <w:ind w:right="32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где: </w:t>
      </w:r>
    </w:p>
    <w:p w:rsidR="005D23F5" w:rsidRPr="005D23F5" w:rsidRDefault="005D23F5" w:rsidP="005D23F5">
      <w:pPr>
        <w:widowControl w:val="0"/>
        <w:spacing w:after="0" w:line="360" w:lineRule="auto"/>
        <w:ind w:right="32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-</w:t>
      </w:r>
      <w:proofErr w:type="spellStart"/>
      <w:proofErr w:type="gramStart"/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M</w:t>
      </w:r>
      <w:proofErr w:type="gramEnd"/>
      <w:r w:rsidRPr="005D23F5">
        <w:rPr>
          <w:rFonts w:ascii="Times New Roman" w:eastAsia="Times New Roman" w:hAnsi="Times New Roman" w:cs="Times New Roman"/>
          <w:b/>
          <w:sz w:val="28"/>
          <w:szCs w:val="20"/>
          <w:vertAlign w:val="subscript"/>
          <w:lang w:eastAsia="ru-RU"/>
        </w:rPr>
        <w:t>р</w:t>
      </w:r>
      <w:proofErr w:type="spellEnd"/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- масса газового состава, необходимая для создания в защищаемом помещении нормативной огнетушащей концентрации, кг, ;</w:t>
      </w:r>
    </w:p>
    <w:p w:rsidR="005D23F5" w:rsidRPr="005D23F5" w:rsidRDefault="00EC67A1" w:rsidP="005D23F5">
      <w:pPr>
        <w:widowControl w:val="0"/>
        <w:spacing w:after="0" w:line="360" w:lineRule="auto"/>
        <w:ind w:right="32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>-</w:t>
      </w:r>
      <w:r w:rsidR="005D23F5"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J - приведенный расход газового состава,  предварительно принимаемый в соответствии с разработанной ранее методикой кг/м</w:t>
      </w:r>
      <w:proofErr w:type="gramStart"/>
      <w:r w:rsidR="005D23F5" w:rsidRPr="005D23F5">
        <w:rPr>
          <w:rFonts w:ascii="Times New Roman" w:eastAsia="Times New Roman" w:hAnsi="Times New Roman" w:cs="Times New Roman"/>
          <w:b/>
          <w:sz w:val="28"/>
          <w:szCs w:val="20"/>
          <w:vertAlign w:val="superscript"/>
          <w:lang w:eastAsia="ru-RU"/>
        </w:rPr>
        <w:t>2</w:t>
      </w:r>
      <w:proofErr w:type="gramEnd"/>
      <w:r w:rsidR="005D23F5"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sym w:font="Symbol" w:char="F0D7"/>
      </w:r>
      <w:r w:rsidR="005D23F5"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с; </w:t>
      </w:r>
    </w:p>
    <w:p w:rsidR="005D23F5" w:rsidRPr="005D23F5" w:rsidRDefault="005D23F5" w:rsidP="005D23F5">
      <w:pPr>
        <w:widowControl w:val="0"/>
        <w:spacing w:after="0" w:line="360" w:lineRule="auto"/>
        <w:ind w:right="32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-</w:t>
      </w:r>
      <w:r w:rsidRPr="005D23F5">
        <w:rPr>
          <w:rFonts w:ascii="Times New Roman" w:eastAsia="Times New Roman" w:hAnsi="Times New Roman" w:cs="Times New Roman"/>
          <w:b/>
          <w:position w:val="-10"/>
          <w:sz w:val="28"/>
          <w:szCs w:val="20"/>
          <w:lang w:eastAsia="ru-RU"/>
        </w:rPr>
        <w:object w:dxaOrig="260" w:dyaOrig="279">
          <v:shape id="_x0000_i1026" type="#_x0000_t75" style="width:12.75pt;height:14.25pt" o:ole="">
            <v:imagedata r:id="rId9" o:title=""/>
          </v:shape>
          <o:OLEObject Type="Embed" ProgID="Equation.3" ShapeID="_x0000_i1026" DrawAspect="Content" ObjectID="_1451892836" r:id="rId10"/>
        </w:object>
      </w: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- коэффициент расхода насадков, определяемый по справочным данным ЗАО «МЭЗ СПЕЦАВТОМАТИКА»;</w:t>
      </w:r>
    </w:p>
    <w:p w:rsidR="005D23F5" w:rsidRPr="005D23F5" w:rsidRDefault="005D23F5" w:rsidP="005D23F5">
      <w:pPr>
        <w:widowControl w:val="0"/>
        <w:spacing w:after="0" w:line="360" w:lineRule="auto"/>
        <w:ind w:right="32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- </w:t>
      </w:r>
      <w:proofErr w:type="spellStart"/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t</w:t>
      </w:r>
      <w:r w:rsidRPr="005D23F5">
        <w:rPr>
          <w:rFonts w:ascii="Times New Roman" w:eastAsia="Times New Roman" w:hAnsi="Times New Roman" w:cs="Times New Roman"/>
          <w:b/>
          <w:sz w:val="28"/>
          <w:szCs w:val="20"/>
          <w:vertAlign w:val="subscript"/>
          <w:lang w:eastAsia="ru-RU"/>
        </w:rPr>
        <w:t>n</w:t>
      </w:r>
      <w:proofErr w:type="spellEnd"/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- нормативное время подачи газового состава, </w:t>
      </w:r>
      <w:proofErr w:type="gramStart"/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</w:t>
      </w:r>
      <w:proofErr w:type="gramEnd"/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.</w:t>
      </w:r>
    </w:p>
    <w:p w:rsidR="005D23F5" w:rsidRPr="005D23F5" w:rsidRDefault="005D23F5" w:rsidP="005D23F5">
      <w:pPr>
        <w:widowControl w:val="0"/>
        <w:spacing w:after="0" w:line="360" w:lineRule="auto"/>
        <w:ind w:right="32"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Площадь поперечного сечения рядка </w:t>
      </w:r>
      <w:r w:rsidRPr="005D23F5">
        <w:rPr>
          <w:rFonts w:ascii="Times New Roman" w:eastAsia="Times New Roman" w:hAnsi="Times New Roman" w:cs="Times New Roman"/>
          <w:b/>
          <w:position w:val="-16"/>
          <w:sz w:val="28"/>
          <w:szCs w:val="20"/>
          <w:lang w:eastAsia="ru-RU"/>
        </w:rPr>
        <w:object w:dxaOrig="320" w:dyaOrig="420">
          <v:shape id="_x0000_i1027" type="#_x0000_t75" style="width:15.75pt;height:21pt" o:ole="">
            <v:imagedata r:id="rId11" o:title=""/>
          </v:shape>
          <o:OLEObject Type="Embed" ProgID="Equation.3" ShapeID="_x0000_i1027" DrawAspect="Content" ObjectID="_1451892837" r:id="rId12"/>
        </w:object>
      </w: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, на котором установлено </w:t>
      </w:r>
      <w:r w:rsidRPr="005D23F5">
        <w:rPr>
          <w:rFonts w:ascii="Times New Roman" w:eastAsia="Times New Roman" w:hAnsi="Times New Roman" w:cs="Times New Roman"/>
          <w:b/>
          <w:position w:val="-12"/>
          <w:sz w:val="28"/>
          <w:szCs w:val="20"/>
          <w:lang w:eastAsia="ru-RU"/>
        </w:rPr>
        <w:object w:dxaOrig="300" w:dyaOrig="380">
          <v:shape id="_x0000_i1028" type="#_x0000_t75" style="width:15pt;height:18.75pt" o:ole="">
            <v:imagedata r:id="rId13" o:title=""/>
          </v:shape>
          <o:OLEObject Type="Embed" ProgID="Equation.3" ShapeID="_x0000_i1028" DrawAspect="Content" ObjectID="_1451892838" r:id="rId14"/>
        </w:object>
      </w: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proofErr w:type="spellStart"/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насадков</w:t>
      </w:r>
      <w:proofErr w:type="spellEnd"/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,</w:t>
      </w:r>
      <w:r w:rsidR="006A26C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и площадь магистрального трубопровода </w:t>
      </w:r>
      <w:r w:rsidRPr="005D23F5">
        <w:rPr>
          <w:rFonts w:ascii="Times New Roman" w:eastAsia="Times New Roman" w:hAnsi="Times New Roman" w:cs="Times New Roman"/>
          <w:b/>
          <w:position w:val="-12"/>
          <w:sz w:val="28"/>
          <w:szCs w:val="20"/>
          <w:lang w:eastAsia="ru-RU"/>
        </w:rPr>
        <w:object w:dxaOrig="360" w:dyaOrig="380">
          <v:shape id="_x0000_i1029" type="#_x0000_t75" style="width:18pt;height:18.75pt" o:ole="">
            <v:imagedata r:id="rId15" o:title=""/>
          </v:shape>
          <o:OLEObject Type="Embed" ProgID="Equation.3" ShapeID="_x0000_i1029" DrawAspect="Content" ObjectID="_1451892839" r:id="rId16"/>
        </w:object>
      </w: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рассчитывают по формулам:</w:t>
      </w:r>
    </w:p>
    <w:p w:rsidR="00C04D0F" w:rsidRDefault="005D23F5" w:rsidP="005D23F5">
      <w:pPr>
        <w:widowControl w:val="0"/>
        <w:spacing w:after="0" w:line="360" w:lineRule="auto"/>
        <w:ind w:right="32" w:firstLine="709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23F5">
        <w:rPr>
          <w:rFonts w:ascii="Times New Roman" w:eastAsia="Times New Roman" w:hAnsi="Times New Roman" w:cs="Times New Roman"/>
          <w:b/>
          <w:position w:val="-16"/>
          <w:sz w:val="28"/>
          <w:szCs w:val="20"/>
          <w:lang w:eastAsia="ru-RU"/>
        </w:rPr>
        <w:object w:dxaOrig="1560" w:dyaOrig="420">
          <v:shape id="_x0000_i1030" type="#_x0000_t75" style="width:78pt;height:21pt" o:ole="">
            <v:imagedata r:id="rId17" o:title=""/>
          </v:shape>
          <o:OLEObject Type="Embed" ProgID="Equation.3" ShapeID="_x0000_i1030" DrawAspect="Content" ObjectID="_1451892840" r:id="rId18"/>
        </w:object>
      </w: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,  </w:t>
      </w:r>
    </w:p>
    <w:p w:rsidR="005D23F5" w:rsidRPr="005D23F5" w:rsidRDefault="005D23F5" w:rsidP="005D23F5">
      <w:pPr>
        <w:widowControl w:val="0"/>
        <w:spacing w:after="0" w:line="360" w:lineRule="auto"/>
        <w:ind w:right="32" w:firstLine="709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proofErr w:type="spellStart"/>
      <w:r w:rsidR="00C04D0F">
        <w:rPr>
          <w:rFonts w:ascii="Times New Roman" w:eastAsia="Times New Roman" w:hAnsi="Times New Roman" w:cs="Times New Roman"/>
          <w:b/>
          <w:sz w:val="28"/>
          <w:szCs w:val="20"/>
          <w:lang w:val="en-US" w:eastAsia="ru-RU"/>
        </w:rPr>
        <w:t>F</w:t>
      </w:r>
      <w:r w:rsidR="00C04D0F">
        <w:rPr>
          <w:rFonts w:ascii="Times New Roman" w:eastAsia="Times New Roman" w:hAnsi="Times New Roman" w:cs="Times New Roman"/>
          <w:b/>
          <w:sz w:val="28"/>
          <w:szCs w:val="20"/>
          <w:vertAlign w:val="subscript"/>
          <w:lang w:val="en-US" w:eastAsia="ru-RU"/>
        </w:rPr>
        <w:t>m</w:t>
      </w:r>
      <w:proofErr w:type="spellEnd"/>
      <w:r w:rsidR="00C04D0F" w:rsidRPr="00A76C85">
        <w:rPr>
          <w:rFonts w:ascii="Times New Roman" w:eastAsia="Times New Roman" w:hAnsi="Times New Roman" w:cs="Times New Roman"/>
          <w:b/>
          <w:sz w:val="28"/>
          <w:szCs w:val="20"/>
          <w:vertAlign w:val="subscript"/>
          <w:lang w:eastAsia="ru-RU"/>
        </w:rPr>
        <w:t xml:space="preserve"> </w:t>
      </w:r>
      <w:r w:rsidR="00C04D0F" w:rsidRPr="00A76C8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=</w:t>
      </w:r>
      <w:r w:rsidR="00C04D0F">
        <w:rPr>
          <w:rFonts w:ascii="Times New Roman" w:eastAsia="Times New Roman" w:hAnsi="Times New Roman" w:cs="Times New Roman"/>
          <w:b/>
          <w:sz w:val="28"/>
          <w:szCs w:val="20"/>
          <w:lang w:val="en-US" w:eastAsia="ru-RU"/>
        </w:rPr>
        <w:t>A</w:t>
      </w:r>
      <w:r w:rsidR="00C04D0F">
        <w:rPr>
          <w:rFonts w:ascii="Times New Roman" w:eastAsia="Times New Roman" w:hAnsi="Times New Roman" w:cs="Times New Roman"/>
          <w:b/>
          <w:sz w:val="28"/>
          <w:szCs w:val="20"/>
          <w:vertAlign w:val="subscript"/>
          <w:lang w:val="en-US" w:eastAsia="ru-RU"/>
        </w:rPr>
        <w:t>m</w:t>
      </w:r>
      <w:r w:rsidR="00C04D0F" w:rsidRPr="00A76C85">
        <w:rPr>
          <w:rFonts w:ascii="Times New Roman" w:eastAsia="Times New Roman" w:hAnsi="Times New Roman" w:cs="Times New Roman"/>
          <w:b/>
          <w:sz w:val="28"/>
          <w:szCs w:val="20"/>
          <w:vertAlign w:val="subscript"/>
          <w:lang w:eastAsia="ru-RU"/>
        </w:rPr>
        <w:t xml:space="preserve"> </w:t>
      </w:r>
      <w:r w:rsidR="00C04D0F" w:rsidRPr="00A76C8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∑ </w:t>
      </w:r>
      <w:proofErr w:type="spellStart"/>
      <w:r w:rsidR="00C04D0F">
        <w:rPr>
          <w:rFonts w:ascii="Times New Roman" w:eastAsia="Times New Roman" w:hAnsi="Times New Roman" w:cs="Times New Roman"/>
          <w:b/>
          <w:sz w:val="28"/>
          <w:szCs w:val="20"/>
          <w:lang w:val="en-US" w:eastAsia="ru-RU"/>
        </w:rPr>
        <w:t>Fp</w:t>
      </w:r>
      <w:proofErr w:type="spellEnd"/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                                                                </w:t>
      </w:r>
    </w:p>
    <w:p w:rsidR="005D23F5" w:rsidRPr="005D23F5" w:rsidRDefault="005D23F5" w:rsidP="005D23F5">
      <w:pPr>
        <w:widowControl w:val="0"/>
        <w:spacing w:after="0" w:line="360" w:lineRule="auto"/>
        <w:ind w:right="32"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                                                                               </w:t>
      </w:r>
      <w:r w:rsidRPr="005D23F5">
        <w:rPr>
          <w:rFonts w:ascii="Times New Roman" w:eastAsia="Times New Roman" w:hAnsi="Times New Roman" w:cs="Times New Roman"/>
          <w:b/>
          <w:sz w:val="28"/>
          <w:szCs w:val="20"/>
          <w:vertAlign w:val="subscript"/>
          <w:lang w:eastAsia="ru-RU"/>
        </w:rPr>
        <w:t xml:space="preserve"> </w:t>
      </w:r>
    </w:p>
    <w:p w:rsidR="006A26C1" w:rsidRDefault="005D23F5" w:rsidP="005D23F5">
      <w:pPr>
        <w:widowControl w:val="0"/>
        <w:spacing w:after="0" w:line="360" w:lineRule="auto"/>
        <w:ind w:right="32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где </w:t>
      </w:r>
      <w:r w:rsidRPr="005D23F5">
        <w:rPr>
          <w:rFonts w:ascii="Times New Roman" w:eastAsia="Times New Roman" w:hAnsi="Times New Roman" w:cs="Times New Roman"/>
          <w:b/>
          <w:position w:val="-16"/>
          <w:sz w:val="28"/>
          <w:szCs w:val="20"/>
          <w:lang w:eastAsia="ru-RU"/>
        </w:rPr>
        <w:object w:dxaOrig="400" w:dyaOrig="420">
          <v:shape id="_x0000_i1031" type="#_x0000_t75" style="width:20.25pt;height:21pt" o:ole="">
            <v:imagedata r:id="rId19" o:title=""/>
          </v:shape>
          <o:OLEObject Type="Embed" ProgID="Equation.3" ShapeID="_x0000_i1031" DrawAspect="Content" ObjectID="_1451892841" r:id="rId20"/>
        </w:object>
      </w: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- коэффициент, п</w:t>
      </w:r>
      <w:r w:rsidR="00A76C8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ринимаемый </w:t>
      </w:r>
      <w:proofErr w:type="gramStart"/>
      <w:r w:rsidR="00A76C8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равным</w:t>
      </w:r>
      <w:proofErr w:type="gramEnd"/>
      <w:r w:rsidR="00A76C8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от 1,1 до 1,2</w:t>
      </w: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;</w:t>
      </w:r>
    </w:p>
    <w:p w:rsidR="006A26C1" w:rsidRDefault="005D23F5" w:rsidP="005D23F5">
      <w:pPr>
        <w:widowControl w:val="0"/>
        <w:spacing w:after="0" w:line="360" w:lineRule="auto"/>
        <w:ind w:right="32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23F5">
        <w:rPr>
          <w:rFonts w:ascii="Times New Roman" w:eastAsia="Times New Roman" w:hAnsi="Times New Roman" w:cs="Times New Roman"/>
          <w:b/>
          <w:position w:val="-12"/>
          <w:sz w:val="28"/>
          <w:szCs w:val="20"/>
          <w:lang w:eastAsia="ru-RU"/>
        </w:rPr>
        <w:object w:dxaOrig="320" w:dyaOrig="380">
          <v:shape id="_x0000_i1032" type="#_x0000_t75" style="width:15.75pt;height:18.75pt" o:ole="">
            <v:imagedata r:id="rId21" o:title=""/>
          </v:shape>
          <o:OLEObject Type="Embed" ProgID="Equation.3" ShapeID="_x0000_i1032" DrawAspect="Content" ObjectID="_1451892842" r:id="rId22"/>
        </w:object>
      </w: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- площадь проходного сечения  насадка, м</w:t>
      </w:r>
      <w:proofErr w:type="gramStart"/>
      <w:r w:rsidRPr="005D23F5">
        <w:rPr>
          <w:rFonts w:ascii="Times New Roman" w:eastAsia="Times New Roman" w:hAnsi="Times New Roman" w:cs="Times New Roman"/>
          <w:b/>
          <w:sz w:val="28"/>
          <w:szCs w:val="20"/>
          <w:vertAlign w:val="superscript"/>
          <w:lang w:eastAsia="ru-RU"/>
        </w:rPr>
        <w:t>2</w:t>
      </w:r>
      <w:proofErr w:type="gramEnd"/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; </w:t>
      </w:r>
    </w:p>
    <w:p w:rsidR="006A26C1" w:rsidRDefault="005D23F5" w:rsidP="005D23F5">
      <w:pPr>
        <w:widowControl w:val="0"/>
        <w:spacing w:after="0" w:line="360" w:lineRule="auto"/>
        <w:ind w:right="32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23F5">
        <w:rPr>
          <w:rFonts w:ascii="Times New Roman" w:eastAsia="Times New Roman" w:hAnsi="Times New Roman" w:cs="Times New Roman"/>
          <w:b/>
          <w:position w:val="-12"/>
          <w:sz w:val="28"/>
          <w:szCs w:val="20"/>
          <w:lang w:eastAsia="ru-RU"/>
        </w:rPr>
        <w:object w:dxaOrig="300" w:dyaOrig="380">
          <v:shape id="_x0000_i1033" type="#_x0000_t75" style="width:15pt;height:18.75pt" o:ole="">
            <v:imagedata r:id="rId23" o:title=""/>
          </v:shape>
          <o:OLEObject Type="Embed" ProgID="Equation.3" ShapeID="_x0000_i1033" DrawAspect="Content" ObjectID="_1451892843" r:id="rId24"/>
        </w:object>
      </w: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- количество </w:t>
      </w:r>
      <w:proofErr w:type="spellStart"/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насадков</w:t>
      </w:r>
      <w:proofErr w:type="spellEnd"/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, </w:t>
      </w:r>
      <w:proofErr w:type="gramStart"/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расположенных</w:t>
      </w:r>
      <w:proofErr w:type="gramEnd"/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на одном рядке; </w:t>
      </w:r>
    </w:p>
    <w:p w:rsidR="006A26C1" w:rsidRDefault="005D23F5" w:rsidP="005D23F5">
      <w:pPr>
        <w:widowControl w:val="0"/>
        <w:spacing w:after="0" w:line="360" w:lineRule="auto"/>
        <w:ind w:right="32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23F5">
        <w:rPr>
          <w:rFonts w:ascii="Times New Roman" w:eastAsia="Times New Roman" w:hAnsi="Times New Roman" w:cs="Times New Roman"/>
          <w:b/>
          <w:position w:val="-12"/>
          <w:sz w:val="28"/>
          <w:szCs w:val="20"/>
          <w:lang w:eastAsia="ru-RU"/>
        </w:rPr>
        <w:object w:dxaOrig="460" w:dyaOrig="380">
          <v:shape id="_x0000_i1034" type="#_x0000_t75" style="width:23.25pt;height:18.75pt" o:ole="">
            <v:imagedata r:id="rId25" o:title=""/>
          </v:shape>
          <o:OLEObject Type="Embed" ProgID="Equation.3" ShapeID="_x0000_i1034" DrawAspect="Content" ObjectID="_1451892844" r:id="rId26"/>
        </w:object>
      </w: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– коэффициент, принимаемый </w:t>
      </w:r>
      <w:proofErr w:type="gramStart"/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равным</w:t>
      </w:r>
      <w:proofErr w:type="gramEnd"/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от 1,0 до 1,1; </w:t>
      </w:r>
    </w:p>
    <w:p w:rsidR="005D23F5" w:rsidRPr="005D23F5" w:rsidRDefault="005D23F5" w:rsidP="005D23F5">
      <w:pPr>
        <w:widowControl w:val="0"/>
        <w:spacing w:after="0" w:line="360" w:lineRule="auto"/>
        <w:ind w:right="32"/>
        <w:jc w:val="both"/>
        <w:rPr>
          <w:rFonts w:ascii="Times New Roman" w:eastAsia="Times New Roman" w:hAnsi="Times New Roman" w:cs="Times New Roman"/>
          <w:b/>
          <w:sz w:val="28"/>
          <w:szCs w:val="20"/>
          <w:vertAlign w:val="subscript"/>
          <w:lang w:eastAsia="ru-RU"/>
        </w:rPr>
      </w:pPr>
      <w:r w:rsidRPr="005D23F5">
        <w:rPr>
          <w:rFonts w:ascii="Times New Roman" w:eastAsia="Times New Roman" w:hAnsi="Times New Roman" w:cs="Times New Roman"/>
          <w:b/>
          <w:position w:val="-16"/>
          <w:sz w:val="28"/>
          <w:szCs w:val="20"/>
          <w:lang w:eastAsia="ru-RU"/>
        </w:rPr>
        <w:object w:dxaOrig="600" w:dyaOrig="420">
          <v:shape id="_x0000_i1035" type="#_x0000_t75" style="width:30pt;height:21pt" o:ole="">
            <v:imagedata r:id="rId27" o:title=""/>
          </v:shape>
          <o:OLEObject Type="Embed" ProgID="Equation.3" ShapeID="_x0000_i1035" DrawAspect="Content" ObjectID="_1451892845" r:id="rId28"/>
        </w:object>
      </w:r>
      <w:r w:rsidR="006A26C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–</w:t>
      </w: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суммарная площадь поперечного сечения всех распределительных трубопроводов (рядков) в установке, м</w:t>
      </w:r>
      <w:proofErr w:type="gramStart"/>
      <w:r w:rsidRPr="005D23F5">
        <w:rPr>
          <w:rFonts w:ascii="Times New Roman" w:eastAsia="Times New Roman" w:hAnsi="Times New Roman" w:cs="Times New Roman"/>
          <w:b/>
          <w:sz w:val="28"/>
          <w:szCs w:val="20"/>
          <w:vertAlign w:val="superscript"/>
          <w:lang w:eastAsia="ru-RU"/>
        </w:rPr>
        <w:t>2</w:t>
      </w:r>
      <w:proofErr w:type="gramEnd"/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.</w:t>
      </w:r>
      <w:r w:rsidRPr="005D23F5">
        <w:rPr>
          <w:rFonts w:ascii="Times New Roman" w:eastAsia="Times New Roman" w:hAnsi="Times New Roman" w:cs="Times New Roman"/>
          <w:b/>
          <w:sz w:val="28"/>
          <w:szCs w:val="20"/>
          <w:vertAlign w:val="subscript"/>
          <w:lang w:eastAsia="ru-RU"/>
        </w:rPr>
        <w:t xml:space="preserve">  </w:t>
      </w:r>
    </w:p>
    <w:p w:rsidR="005D23F5" w:rsidRPr="005D23F5" w:rsidRDefault="005D23F5" w:rsidP="005D23F5">
      <w:pPr>
        <w:widowControl w:val="0"/>
        <w:spacing w:after="0" w:line="360" w:lineRule="auto"/>
        <w:ind w:right="32"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Исходя из полученного значения площади поперечного сечения, определяется диаметр магистрального трубопровода и диаметр распределительного трубопровода:</w:t>
      </w:r>
    </w:p>
    <w:p w:rsidR="005D23F5" w:rsidRPr="005D23F5" w:rsidRDefault="005D23F5" w:rsidP="005D23F5">
      <w:pPr>
        <w:widowControl w:val="0"/>
        <w:spacing w:after="0" w:line="360" w:lineRule="auto"/>
        <w:ind w:right="32"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23F5">
        <w:rPr>
          <w:rFonts w:ascii="Times New Roman" w:eastAsia="Times New Roman" w:hAnsi="Times New Roman" w:cs="Times New Roman"/>
          <w:b/>
          <w:position w:val="-12"/>
          <w:sz w:val="28"/>
          <w:szCs w:val="20"/>
          <w:lang w:eastAsia="ru-RU"/>
        </w:rPr>
        <w:object w:dxaOrig="1960" w:dyaOrig="460">
          <v:shape id="_x0000_i1036" type="#_x0000_t75" style="width:98.25pt;height:23.25pt" o:ole="">
            <v:imagedata r:id="rId29" o:title=""/>
          </v:shape>
          <o:OLEObject Type="Embed" ProgID="Equation.3" ShapeID="_x0000_i1036" DrawAspect="Content" ObjectID="_1451892846" r:id="rId30"/>
        </w:object>
      </w: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, м</w:t>
      </w:r>
      <w:proofErr w:type="gramStart"/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;</w:t>
      </w:r>
      <w:proofErr w:type="gramEnd"/>
    </w:p>
    <w:p w:rsidR="005D23F5" w:rsidRDefault="005D23F5" w:rsidP="005D23F5">
      <w:pPr>
        <w:widowControl w:val="0"/>
        <w:spacing w:after="0" w:line="360" w:lineRule="auto"/>
        <w:ind w:right="32"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23F5">
        <w:rPr>
          <w:rFonts w:ascii="Times New Roman" w:eastAsia="Times New Roman" w:hAnsi="Times New Roman" w:cs="Times New Roman"/>
          <w:b/>
          <w:position w:val="-16"/>
          <w:sz w:val="28"/>
          <w:szCs w:val="20"/>
          <w:lang w:eastAsia="ru-RU"/>
        </w:rPr>
        <w:object w:dxaOrig="1840" w:dyaOrig="499">
          <v:shape id="_x0000_i1037" type="#_x0000_t75" style="width:92.25pt;height:24.75pt" o:ole="">
            <v:imagedata r:id="rId31" o:title=""/>
          </v:shape>
          <o:OLEObject Type="Embed" ProgID="Equation.3" ShapeID="_x0000_i1037" DrawAspect="Content" ObjectID="_1451892847" r:id="rId32"/>
        </w:object>
      </w: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, м.</w:t>
      </w:r>
    </w:p>
    <w:p w:rsidR="00730383" w:rsidRDefault="00730383" w:rsidP="005D23F5">
      <w:pPr>
        <w:widowControl w:val="0"/>
        <w:spacing w:after="0" w:line="360" w:lineRule="auto"/>
        <w:ind w:right="32"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730383" w:rsidRPr="00730383" w:rsidRDefault="00730383" w:rsidP="00730383">
      <w:pPr>
        <w:widowControl w:val="0"/>
        <w:spacing w:after="0" w:line="360" w:lineRule="auto"/>
        <w:ind w:right="32"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По рассчитанным значениям подбирают стандартные трубопроводы, как правило, имеющие ближайшее большее значение внутреннего диаметра.</w:t>
      </w:r>
    </w:p>
    <w:p w:rsidR="00730383" w:rsidRPr="005D23F5" w:rsidRDefault="00730383" w:rsidP="005D23F5">
      <w:pPr>
        <w:widowControl w:val="0"/>
        <w:spacing w:after="0" w:line="360" w:lineRule="auto"/>
        <w:ind w:right="32"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5D23F5" w:rsidRPr="005D23F5" w:rsidRDefault="005D23F5" w:rsidP="005D23F5">
      <w:pPr>
        <w:spacing w:after="0" w:line="360" w:lineRule="auto"/>
        <w:ind w:left="709" w:firstLine="425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5D23F5" w:rsidRDefault="00730383" w:rsidP="005D23F5">
      <w:pPr>
        <w:widowControl w:val="0"/>
        <w:spacing w:after="0" w:line="360" w:lineRule="auto"/>
        <w:ind w:right="-285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lastRenderedPageBreak/>
        <w:t xml:space="preserve"> Расчет по</w:t>
      </w:r>
      <w:r w:rsidR="005D23F5" w:rsidRPr="005D23F5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 программе ГАЗ-МЭЗ</w:t>
      </w:r>
    </w:p>
    <w:p w:rsidR="005D23F5" w:rsidRPr="005D23F5" w:rsidRDefault="00DB75FF" w:rsidP="00485792">
      <w:pPr>
        <w:widowControl w:val="0"/>
        <w:spacing w:after="0" w:line="360" w:lineRule="auto"/>
        <w:ind w:right="-285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</w:p>
    <w:p w:rsidR="00F04868" w:rsidRPr="005D23F5" w:rsidRDefault="008D5F25" w:rsidP="005D23F5">
      <w:pPr>
        <w:widowControl w:val="0"/>
        <w:spacing w:after="0" w:line="36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Пример </w:t>
      </w:r>
      <w:bookmarkStart w:id="0" w:name="_GoBack"/>
      <w:bookmarkEnd w:id="0"/>
    </w:p>
    <w:p w:rsidR="005D23F5" w:rsidRPr="005D23F5" w:rsidRDefault="00730383" w:rsidP="005D23F5">
      <w:pPr>
        <w:widowControl w:val="0"/>
        <w:spacing w:after="0" w:line="36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</w:t>
      </w:r>
      <w:r w:rsidR="005D23F5"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Расчет установки газового пожаротушения – помещение имеет основной </w:t>
      </w:r>
      <w:r w:rsidR="009E1B51"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объём</w:t>
      </w:r>
      <w:r w:rsidR="005D23F5"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, фальшпол и фальшпотолок.</w:t>
      </w:r>
    </w:p>
    <w:p w:rsidR="005D23F5" w:rsidRPr="005D23F5" w:rsidRDefault="005D23F5" w:rsidP="005D23F5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Исходные данные для расчета</w:t>
      </w:r>
      <w:proofErr w:type="gramStart"/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:</w:t>
      </w:r>
      <w:proofErr w:type="gramEnd"/>
    </w:p>
    <w:p w:rsidR="005D23F5" w:rsidRPr="005D23F5" w:rsidRDefault="005D23F5" w:rsidP="005D23F5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-геометрическ</w:t>
      </w:r>
      <w:r w:rsidR="001D327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ие размеры защищаемого основного </w:t>
      </w:r>
      <w:r w:rsidR="009E1B51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объёма</w:t>
      </w: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-6х6х2 </w:t>
      </w:r>
    </w:p>
    <w:p w:rsidR="005D23F5" w:rsidRPr="005D23F5" w:rsidRDefault="005D23F5" w:rsidP="005D23F5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( длина</w:t>
      </w:r>
      <w:proofErr w:type="gramStart"/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,</w:t>
      </w:r>
      <w:proofErr w:type="gramEnd"/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ширина и высота);</w:t>
      </w:r>
    </w:p>
    <w:p w:rsidR="005D23F5" w:rsidRPr="005D23F5" w:rsidRDefault="005D23F5" w:rsidP="005D23F5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-геометрические размеры </w:t>
      </w:r>
      <w:proofErr w:type="gramStart"/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защищаемого</w:t>
      </w:r>
      <w:proofErr w:type="gramEnd"/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proofErr w:type="spellStart"/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фальшпотолка</w:t>
      </w:r>
      <w:proofErr w:type="spellEnd"/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-6х6х1 </w:t>
      </w:r>
    </w:p>
    <w:p w:rsidR="005D23F5" w:rsidRPr="005D23F5" w:rsidRDefault="005D23F5" w:rsidP="005D23F5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( длина</w:t>
      </w:r>
      <w:proofErr w:type="gramStart"/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,</w:t>
      </w:r>
      <w:proofErr w:type="gramEnd"/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ширина и высота);</w:t>
      </w:r>
    </w:p>
    <w:p w:rsidR="005D23F5" w:rsidRPr="005D23F5" w:rsidRDefault="005D23F5" w:rsidP="005D23F5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-геометрические размеры защищаемого фальшпола -6х6х1 </w:t>
      </w:r>
    </w:p>
    <w:p w:rsidR="005D23F5" w:rsidRPr="005D23F5" w:rsidRDefault="005D23F5" w:rsidP="005D23F5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( длина</w:t>
      </w:r>
      <w:proofErr w:type="gramStart"/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,</w:t>
      </w:r>
      <w:proofErr w:type="gramEnd"/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ширина и высота);</w:t>
      </w:r>
    </w:p>
    <w:p w:rsidR="005D23F5" w:rsidRPr="005D23F5" w:rsidRDefault="005D23F5" w:rsidP="005D23F5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-</w:t>
      </w:r>
      <w:proofErr w:type="gramStart"/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применяемое</w:t>
      </w:r>
      <w:proofErr w:type="gramEnd"/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ГОТВ – хладон 125.</w:t>
      </w:r>
    </w:p>
    <w:p w:rsidR="005D23F5" w:rsidRPr="005D23F5" w:rsidRDefault="005D23F5" w:rsidP="005D23F5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- минимальная температура-15 С</w:t>
      </w:r>
      <w:proofErr w:type="gramStart"/>
      <w:r w:rsidRPr="005D23F5">
        <w:rPr>
          <w:rFonts w:ascii="Times New Roman" w:eastAsia="Times New Roman" w:hAnsi="Times New Roman" w:cs="Times New Roman"/>
          <w:b/>
          <w:sz w:val="28"/>
          <w:szCs w:val="20"/>
          <w:vertAlign w:val="superscript"/>
          <w:lang w:eastAsia="ru-RU"/>
        </w:rPr>
        <w:t>0</w:t>
      </w:r>
      <w:proofErr w:type="gramEnd"/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;</w:t>
      </w:r>
    </w:p>
    <w:p w:rsidR="005D23F5" w:rsidRPr="005D23F5" w:rsidRDefault="005D23F5" w:rsidP="005D23F5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-площадь открытых проемов -0.09 м</w:t>
      </w:r>
      <w:r w:rsidRPr="005D23F5">
        <w:rPr>
          <w:rFonts w:ascii="Times New Roman" w:eastAsia="Times New Roman" w:hAnsi="Times New Roman" w:cs="Times New Roman"/>
          <w:b/>
          <w:sz w:val="28"/>
          <w:szCs w:val="20"/>
          <w:vertAlign w:val="superscript"/>
          <w:lang w:eastAsia="ru-RU"/>
        </w:rPr>
        <w:t>2</w:t>
      </w:r>
      <w:proofErr w:type="gramStart"/>
      <w:r w:rsidRPr="005D23F5">
        <w:rPr>
          <w:rFonts w:ascii="Times New Roman" w:eastAsia="Times New Roman" w:hAnsi="Times New Roman" w:cs="Times New Roman"/>
          <w:b/>
          <w:sz w:val="28"/>
          <w:szCs w:val="20"/>
          <w:vertAlign w:val="superscript"/>
          <w:lang w:eastAsia="ru-RU"/>
        </w:rPr>
        <w:t xml:space="preserve"> </w:t>
      </w: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;</w:t>
      </w:r>
      <w:proofErr w:type="gramEnd"/>
    </w:p>
    <w:p w:rsidR="005D23F5" w:rsidRPr="005D23F5" w:rsidRDefault="005D23F5" w:rsidP="005D23F5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-высота над уровнем моря- 150м.;</w:t>
      </w:r>
    </w:p>
    <w:p w:rsidR="005D23F5" w:rsidRPr="005D23F5" w:rsidRDefault="005D23F5" w:rsidP="005D23F5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-коэффициент, учитывающий вид горючего вещества К</w:t>
      </w:r>
      <w:proofErr w:type="gramStart"/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4</w:t>
      </w:r>
      <w:proofErr w:type="gramEnd"/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=1;</w:t>
      </w:r>
    </w:p>
    <w:p w:rsidR="005D23F5" w:rsidRPr="005D23F5" w:rsidRDefault="005D23F5" w:rsidP="005D23F5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-огнетушащая концентрация – 9.8%.</w:t>
      </w:r>
    </w:p>
    <w:p w:rsidR="005D23F5" w:rsidRPr="005D23F5" w:rsidRDefault="005D23F5" w:rsidP="005D23F5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-коэффициент расхода насадка -0.65.</w:t>
      </w:r>
    </w:p>
    <w:p w:rsidR="005D23F5" w:rsidRPr="005D23F5" w:rsidRDefault="005D23F5" w:rsidP="005D23F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Рассчитаем параметры системы трубопроводной разводки для модульной установки на основе хладона 125, представленной на расчетной схеме.</w:t>
      </w:r>
      <w:r w:rsidR="0073038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Длины труб на схеме указаны в метрах. </w:t>
      </w:r>
    </w:p>
    <w:p w:rsidR="00730383" w:rsidRDefault="005D23F5" w:rsidP="005D23F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В соответствии с нормативными документами время подачи хладона 125 не должно превышать 10 секунд. </w:t>
      </w:r>
    </w:p>
    <w:p w:rsidR="005D23F5" w:rsidRPr="005D23F5" w:rsidRDefault="00730383" w:rsidP="005D23F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Из  расчета</w:t>
      </w:r>
      <w:r w:rsidRPr="00730383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,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выполненного по программе ГАЗ-МЭЗ</w:t>
      </w:r>
      <w:r w:rsidR="005D23F5"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определена необходимая масса</w:t>
      </w:r>
      <w:r w:rsidR="001D327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(</w:t>
      </w:r>
      <w:proofErr w:type="spellStart"/>
      <w:r w:rsidR="001D327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Мр</w:t>
      </w:r>
      <w:proofErr w:type="spellEnd"/>
      <w:r w:rsidR="001D327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proofErr w:type="gramStart"/>
      <w:r w:rsidR="001D327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)д</w:t>
      </w:r>
      <w:proofErr w:type="gramEnd"/>
      <w:r w:rsidR="001D327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ля создания огнетушащей концентрации</w:t>
      </w:r>
      <w:r w:rsidR="005D23F5"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:</w:t>
      </w:r>
    </w:p>
    <w:p w:rsidR="005D23F5" w:rsidRPr="005D23F5" w:rsidRDefault="005D23F5" w:rsidP="005D23F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-основное помещение – 41.8 кг;</w:t>
      </w:r>
    </w:p>
    <w:p w:rsidR="005D23F5" w:rsidRPr="005D23F5" w:rsidRDefault="005D23F5" w:rsidP="005D23F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-ф</w:t>
      </w:r>
      <w:proofErr w:type="gramStart"/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.п</w:t>
      </w:r>
      <w:proofErr w:type="gramEnd"/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отолок-20.8 кг.</w:t>
      </w:r>
    </w:p>
    <w:p w:rsidR="005D23F5" w:rsidRPr="005D23F5" w:rsidRDefault="005D23F5" w:rsidP="005D23F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-фальшпол -20.8 кг.</w:t>
      </w:r>
    </w:p>
    <w:p w:rsidR="005D23F5" w:rsidRPr="005D23F5" w:rsidRDefault="005D23F5" w:rsidP="005D23F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 xml:space="preserve"> Масса газа равна</w:t>
      </w:r>
      <w:r w:rsidR="001D327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(Мг) равна</w:t>
      </w:r>
      <w:r w:rsidR="008D5F2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89.1</w:t>
      </w: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кг. </w:t>
      </w:r>
    </w:p>
    <w:p w:rsidR="005D23F5" w:rsidRPr="005D23F5" w:rsidRDefault="005D23F5" w:rsidP="005D23F5">
      <w:pPr>
        <w:widowControl w:val="0"/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Суммарная площадь проходных сечений насадков</w:t>
      </w:r>
      <w:proofErr w:type="gramStart"/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,</w:t>
      </w:r>
      <w:proofErr w:type="gramEnd"/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площадь проходного сечения  распределительного  и магистрального трубопроводов и их диаметр   определены  в соответствии с методикой.</w:t>
      </w:r>
    </w:p>
    <w:p w:rsidR="005D23F5" w:rsidRDefault="005D23F5" w:rsidP="005D23F5">
      <w:pPr>
        <w:widowControl w:val="0"/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Резул</w:t>
      </w:r>
      <w:r w:rsidR="001D327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ьтаты расчета приведены в таблице.</w:t>
      </w:r>
    </w:p>
    <w:p w:rsidR="001D327E" w:rsidRPr="005D23F5" w:rsidRDefault="001D327E" w:rsidP="005D23F5">
      <w:pPr>
        <w:widowControl w:val="0"/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5D23F5" w:rsidRPr="005D23F5" w:rsidRDefault="005D23F5" w:rsidP="005D23F5">
      <w:pPr>
        <w:widowControl w:val="0"/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"/>
        <w:gridCol w:w="3814"/>
        <w:gridCol w:w="4613"/>
      </w:tblGrid>
      <w:tr w:rsidR="005D23F5" w:rsidRPr="005D23F5" w:rsidTr="005D23F5">
        <w:tc>
          <w:tcPr>
            <w:tcW w:w="860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№</w:t>
            </w:r>
            <w:proofErr w:type="gramStart"/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п</w:t>
            </w:r>
            <w:proofErr w:type="gramEnd"/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en-US" w:eastAsia="ru-RU"/>
              </w:rPr>
              <w:t>/</w:t>
            </w: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п</w:t>
            </w:r>
          </w:p>
        </w:tc>
        <w:tc>
          <w:tcPr>
            <w:tcW w:w="3814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Расчетный параметр</w:t>
            </w:r>
          </w:p>
        </w:tc>
        <w:tc>
          <w:tcPr>
            <w:tcW w:w="4613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Величина расчетного параметра</w:t>
            </w:r>
          </w:p>
        </w:tc>
      </w:tr>
      <w:tr w:rsidR="005D23F5" w:rsidRPr="005D23F5" w:rsidTr="005D23F5">
        <w:tc>
          <w:tcPr>
            <w:tcW w:w="860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1</w:t>
            </w:r>
          </w:p>
        </w:tc>
        <w:tc>
          <w:tcPr>
            <w:tcW w:w="3814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Суммарная площадь проходных </w:t>
            </w:r>
            <w:r w:rsidR="00EF58F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сечений </w:t>
            </w:r>
            <w:proofErr w:type="spellStart"/>
            <w:r w:rsidR="00EF58F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насадков</w:t>
            </w:r>
            <w:proofErr w:type="spellEnd"/>
            <w:r w:rsidR="00EF58F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(</w:t>
            </w:r>
            <w:proofErr w:type="spellStart"/>
            <w:r w:rsidR="00EF58F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осн</w:t>
            </w:r>
            <w:proofErr w:type="spellEnd"/>
            <w:r w:rsidR="00EF58F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. </w:t>
            </w:r>
            <w:r w:rsidR="001D6217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объём</w:t>
            </w: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)</w:t>
            </w:r>
            <w:proofErr w:type="gramStart"/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,м</w:t>
            </w:r>
            <w:proofErr w:type="gramEnd"/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vertAlign w:val="superscript"/>
                <w:lang w:eastAsia="ru-RU"/>
              </w:rPr>
              <w:t xml:space="preserve">2 </w:t>
            </w:r>
          </w:p>
        </w:tc>
        <w:tc>
          <w:tcPr>
            <w:tcW w:w="4613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6.44  10</w:t>
            </w: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vertAlign w:val="superscript"/>
                <w:lang w:eastAsia="ru-RU"/>
              </w:rPr>
              <w:t>-4</w:t>
            </w:r>
          </w:p>
        </w:tc>
      </w:tr>
      <w:tr w:rsidR="005D23F5" w:rsidRPr="005D23F5" w:rsidTr="005D23F5">
        <w:tc>
          <w:tcPr>
            <w:tcW w:w="860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</w:t>
            </w:r>
          </w:p>
        </w:tc>
        <w:tc>
          <w:tcPr>
            <w:tcW w:w="3814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Суммарная площадь проходного</w:t>
            </w:r>
            <w:r w:rsidR="00EF58F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 сечения насадка (</w:t>
            </w:r>
            <w:proofErr w:type="spellStart"/>
            <w:r w:rsidR="00EF58F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осн</w:t>
            </w:r>
            <w:proofErr w:type="spellEnd"/>
            <w:r w:rsidR="00EF58F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.</w:t>
            </w:r>
            <w:r w:rsidR="001D6217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объём</w:t>
            </w: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)</w:t>
            </w:r>
            <w:proofErr w:type="gramStart"/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,м</w:t>
            </w:r>
            <w:proofErr w:type="gramEnd"/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4613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3.22  10</w:t>
            </w: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vertAlign w:val="superscript"/>
                <w:lang w:eastAsia="ru-RU"/>
              </w:rPr>
              <w:t>-4</w:t>
            </w:r>
          </w:p>
        </w:tc>
      </w:tr>
      <w:tr w:rsidR="005D23F5" w:rsidRPr="005D23F5" w:rsidTr="005D23F5">
        <w:tc>
          <w:tcPr>
            <w:tcW w:w="860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3</w:t>
            </w:r>
          </w:p>
        </w:tc>
        <w:tc>
          <w:tcPr>
            <w:tcW w:w="3814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Суммарная площадь проходных сечений </w:t>
            </w:r>
            <w:proofErr w:type="spellStart"/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насадков</w:t>
            </w:r>
            <w:proofErr w:type="spellEnd"/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(</w:t>
            </w:r>
            <w:proofErr w:type="spellStart"/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ф</w:t>
            </w:r>
            <w:proofErr w:type="gramStart"/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.п</w:t>
            </w:r>
            <w:proofErr w:type="gramEnd"/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отолок</w:t>
            </w:r>
            <w:proofErr w:type="spellEnd"/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),м</w:t>
            </w: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vertAlign w:val="superscript"/>
                <w:lang w:eastAsia="ru-RU"/>
              </w:rPr>
              <w:t xml:space="preserve">2 </w:t>
            </w:r>
          </w:p>
        </w:tc>
        <w:tc>
          <w:tcPr>
            <w:tcW w:w="4613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3.22  10</w:t>
            </w: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vertAlign w:val="superscript"/>
                <w:lang w:eastAsia="ru-RU"/>
              </w:rPr>
              <w:t>-4</w:t>
            </w:r>
          </w:p>
        </w:tc>
      </w:tr>
      <w:tr w:rsidR="005D23F5" w:rsidRPr="005D23F5" w:rsidTr="005D23F5">
        <w:tc>
          <w:tcPr>
            <w:tcW w:w="860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4</w:t>
            </w:r>
          </w:p>
        </w:tc>
        <w:tc>
          <w:tcPr>
            <w:tcW w:w="3814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Суммарная площадь проходного  сечения насадка (</w:t>
            </w:r>
            <w:proofErr w:type="spellStart"/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ф</w:t>
            </w:r>
            <w:proofErr w:type="gramStart"/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.п</w:t>
            </w:r>
            <w:proofErr w:type="gramEnd"/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отолок</w:t>
            </w:r>
            <w:proofErr w:type="spellEnd"/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),м</w:t>
            </w: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4613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1.61  10</w:t>
            </w: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vertAlign w:val="superscript"/>
                <w:lang w:eastAsia="ru-RU"/>
              </w:rPr>
              <w:t>-4</w:t>
            </w:r>
          </w:p>
        </w:tc>
      </w:tr>
      <w:tr w:rsidR="005D23F5" w:rsidRPr="005D23F5" w:rsidTr="005D23F5">
        <w:tc>
          <w:tcPr>
            <w:tcW w:w="860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5</w:t>
            </w:r>
          </w:p>
        </w:tc>
        <w:tc>
          <w:tcPr>
            <w:tcW w:w="3814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Суммарная площадь проходных сечений </w:t>
            </w:r>
            <w:proofErr w:type="spellStart"/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насадков</w:t>
            </w:r>
            <w:proofErr w:type="spellEnd"/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(</w:t>
            </w:r>
            <w:proofErr w:type="spellStart"/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ф</w:t>
            </w:r>
            <w:proofErr w:type="gramStart"/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.п</w:t>
            </w:r>
            <w:proofErr w:type="gramEnd"/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ол</w:t>
            </w:r>
            <w:proofErr w:type="spellEnd"/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),м</w:t>
            </w: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vertAlign w:val="superscript"/>
                <w:lang w:eastAsia="ru-RU"/>
              </w:rPr>
              <w:t xml:space="preserve">2 </w:t>
            </w:r>
          </w:p>
        </w:tc>
        <w:tc>
          <w:tcPr>
            <w:tcW w:w="4613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3.22  10</w:t>
            </w: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vertAlign w:val="superscript"/>
                <w:lang w:eastAsia="ru-RU"/>
              </w:rPr>
              <w:t>-4</w:t>
            </w:r>
          </w:p>
        </w:tc>
      </w:tr>
      <w:tr w:rsidR="005D23F5" w:rsidRPr="005D23F5" w:rsidTr="005D23F5">
        <w:tc>
          <w:tcPr>
            <w:tcW w:w="860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6</w:t>
            </w:r>
          </w:p>
        </w:tc>
        <w:tc>
          <w:tcPr>
            <w:tcW w:w="3814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Суммарная площадь проходного  сечения насадка (</w:t>
            </w:r>
            <w:proofErr w:type="spellStart"/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ф</w:t>
            </w:r>
            <w:proofErr w:type="gramStart"/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.п</w:t>
            </w:r>
            <w:proofErr w:type="gramEnd"/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ол</w:t>
            </w:r>
            <w:proofErr w:type="spellEnd"/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),м</w:t>
            </w: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4613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1.61  10</w:t>
            </w: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vertAlign w:val="superscript"/>
                <w:lang w:eastAsia="ru-RU"/>
              </w:rPr>
              <w:t>-4</w:t>
            </w:r>
          </w:p>
        </w:tc>
      </w:tr>
      <w:tr w:rsidR="005D23F5" w:rsidRPr="005D23F5" w:rsidTr="005D23F5">
        <w:tc>
          <w:tcPr>
            <w:tcW w:w="860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7</w:t>
            </w:r>
          </w:p>
        </w:tc>
        <w:tc>
          <w:tcPr>
            <w:tcW w:w="3814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Площадь проходного сечения  </w:t>
            </w: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lastRenderedPageBreak/>
              <w:t>распределительного трубопровода (рядки верх), м</w:t>
            </w:r>
            <w:proofErr w:type="gramStart"/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vertAlign w:val="superscript"/>
                <w:lang w:eastAsia="ru-RU"/>
              </w:rPr>
              <w:t>2</w:t>
            </w:r>
            <w:proofErr w:type="gramEnd"/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vertAlign w:val="superscript"/>
                <w:lang w:eastAsia="ru-RU"/>
              </w:rPr>
              <w:t xml:space="preserve">  </w:t>
            </w: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</w:t>
            </w:r>
          </w:p>
        </w:tc>
        <w:tc>
          <w:tcPr>
            <w:tcW w:w="4613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lastRenderedPageBreak/>
              <w:t>8</w:t>
            </w: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en-US" w:eastAsia="ru-RU"/>
              </w:rPr>
              <w:t>,</w:t>
            </w: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5 10</w:t>
            </w: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vertAlign w:val="superscript"/>
                <w:lang w:eastAsia="ru-RU"/>
              </w:rPr>
              <w:t>-4</w:t>
            </w:r>
          </w:p>
        </w:tc>
      </w:tr>
      <w:tr w:rsidR="005D23F5" w:rsidRPr="005D23F5" w:rsidTr="005D23F5">
        <w:tc>
          <w:tcPr>
            <w:tcW w:w="860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3814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Площадь проходного сечения от рядков до 1-го участка (верх), м</w:t>
            </w:r>
            <w:proofErr w:type="gramStart"/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vertAlign w:val="superscript"/>
                <w:lang w:eastAsia="ru-RU"/>
              </w:rPr>
              <w:t>2</w:t>
            </w:r>
            <w:proofErr w:type="gramEnd"/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vertAlign w:val="superscript"/>
                <w:lang w:eastAsia="ru-RU"/>
              </w:rPr>
              <w:t xml:space="preserve">  </w:t>
            </w: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</w:t>
            </w:r>
          </w:p>
        </w:tc>
        <w:tc>
          <w:tcPr>
            <w:tcW w:w="4613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12.5 10</w:t>
            </w: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vertAlign w:val="superscript"/>
                <w:lang w:eastAsia="ru-RU"/>
              </w:rPr>
              <w:t>-4</w:t>
            </w:r>
          </w:p>
        </w:tc>
      </w:tr>
      <w:tr w:rsidR="005D23F5" w:rsidRPr="005D23F5" w:rsidTr="005D23F5">
        <w:tc>
          <w:tcPr>
            <w:tcW w:w="860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3814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Диаметр    распределительного трубопровода </w:t>
            </w:r>
            <w:proofErr w:type="gramStart"/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( </w:t>
            </w:r>
            <w:proofErr w:type="gramEnd"/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рядки верх), м</w:t>
            </w: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vertAlign w:val="superscript"/>
                <w:lang w:eastAsia="ru-RU"/>
              </w:rPr>
              <w:t xml:space="preserve"> </w:t>
            </w: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</w:t>
            </w:r>
          </w:p>
        </w:tc>
        <w:tc>
          <w:tcPr>
            <w:tcW w:w="4613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3.3 10</w:t>
            </w: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vertAlign w:val="superscript"/>
                <w:lang w:eastAsia="ru-RU"/>
              </w:rPr>
              <w:t>-2</w:t>
            </w:r>
          </w:p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Принимаем трубопровод 38х2.5</w:t>
            </w:r>
          </w:p>
        </w:tc>
      </w:tr>
      <w:tr w:rsidR="005D23F5" w:rsidRPr="005D23F5" w:rsidTr="005D23F5">
        <w:tc>
          <w:tcPr>
            <w:tcW w:w="860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3814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Диаметр трубопровода от рядков до 1-го участка </w:t>
            </w:r>
            <w:r w:rsidR="009E1B5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       </w:t>
            </w:r>
            <w:proofErr w:type="gramStart"/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( </w:t>
            </w:r>
            <w:proofErr w:type="gramEnd"/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верх), м</w:t>
            </w:r>
          </w:p>
        </w:tc>
        <w:tc>
          <w:tcPr>
            <w:tcW w:w="4613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4х10</w:t>
            </w: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vertAlign w:val="superscript"/>
                <w:lang w:eastAsia="ru-RU"/>
              </w:rPr>
              <w:t>-2</w:t>
            </w:r>
          </w:p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Принимаем трубопр0вод 45х2.5</w:t>
            </w:r>
          </w:p>
        </w:tc>
      </w:tr>
      <w:tr w:rsidR="005D23F5" w:rsidRPr="005D23F5" w:rsidTr="005D23F5">
        <w:tc>
          <w:tcPr>
            <w:tcW w:w="860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10</w:t>
            </w:r>
          </w:p>
        </w:tc>
        <w:tc>
          <w:tcPr>
            <w:tcW w:w="3814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Площадь проходного сечения  распределительного трубопровода (рядки низ), м</w:t>
            </w:r>
            <w:proofErr w:type="gramStart"/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vertAlign w:val="superscript"/>
                <w:lang w:eastAsia="ru-RU"/>
              </w:rPr>
              <w:t>2</w:t>
            </w:r>
            <w:proofErr w:type="gramEnd"/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vertAlign w:val="superscript"/>
                <w:lang w:eastAsia="ru-RU"/>
              </w:rPr>
              <w:t xml:space="preserve">  </w:t>
            </w: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</w:t>
            </w:r>
          </w:p>
        </w:tc>
        <w:tc>
          <w:tcPr>
            <w:tcW w:w="4613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2.8х10</w:t>
            </w: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vertAlign w:val="superscript"/>
                <w:lang w:eastAsia="ru-RU"/>
              </w:rPr>
              <w:t>-4</w:t>
            </w:r>
          </w:p>
        </w:tc>
      </w:tr>
      <w:tr w:rsidR="005D23F5" w:rsidRPr="005D23F5" w:rsidTr="005D23F5">
        <w:tc>
          <w:tcPr>
            <w:tcW w:w="860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11</w:t>
            </w:r>
          </w:p>
        </w:tc>
        <w:tc>
          <w:tcPr>
            <w:tcW w:w="3814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Площадь проходного сечения от рядков до 1-го участка низ), м</w:t>
            </w:r>
            <w:proofErr w:type="gramStart"/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vertAlign w:val="superscript"/>
                <w:lang w:eastAsia="ru-RU"/>
              </w:rPr>
              <w:t>2</w:t>
            </w:r>
            <w:proofErr w:type="gramEnd"/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vertAlign w:val="superscript"/>
                <w:lang w:eastAsia="ru-RU"/>
              </w:rPr>
              <w:t xml:space="preserve">  </w:t>
            </w: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</w:t>
            </w:r>
          </w:p>
        </w:tc>
        <w:tc>
          <w:tcPr>
            <w:tcW w:w="4613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3.9 10</w:t>
            </w: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vertAlign w:val="superscript"/>
                <w:lang w:eastAsia="ru-RU"/>
              </w:rPr>
              <w:t>-4</w:t>
            </w:r>
          </w:p>
        </w:tc>
      </w:tr>
      <w:tr w:rsidR="005D23F5" w:rsidRPr="005D23F5" w:rsidTr="005D23F5">
        <w:tc>
          <w:tcPr>
            <w:tcW w:w="860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12</w:t>
            </w:r>
          </w:p>
        </w:tc>
        <w:tc>
          <w:tcPr>
            <w:tcW w:w="3814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Диаметр    распределительного трубопровода </w:t>
            </w:r>
            <w:proofErr w:type="gramStart"/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( </w:t>
            </w:r>
            <w:proofErr w:type="gramEnd"/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рядки низ), м</w:t>
            </w: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vertAlign w:val="superscript"/>
                <w:lang w:eastAsia="ru-RU"/>
              </w:rPr>
              <w:t xml:space="preserve"> </w:t>
            </w: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</w:t>
            </w:r>
          </w:p>
        </w:tc>
        <w:tc>
          <w:tcPr>
            <w:tcW w:w="4613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1.9 10</w:t>
            </w: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vertAlign w:val="superscript"/>
                <w:lang w:eastAsia="ru-RU"/>
              </w:rPr>
              <w:t>-2</w:t>
            </w:r>
          </w:p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Принимаем трубопровод 25х3</w:t>
            </w:r>
          </w:p>
        </w:tc>
      </w:tr>
      <w:tr w:rsidR="005D23F5" w:rsidRPr="005D23F5" w:rsidTr="005D23F5">
        <w:tc>
          <w:tcPr>
            <w:tcW w:w="860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13</w:t>
            </w:r>
          </w:p>
        </w:tc>
        <w:tc>
          <w:tcPr>
            <w:tcW w:w="3814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proofErr w:type="gramStart"/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Диаметр трубопровода от рядков до 1-го участка низ), м</w:t>
            </w:r>
            <w:proofErr w:type="gramEnd"/>
          </w:p>
        </w:tc>
        <w:tc>
          <w:tcPr>
            <w:tcW w:w="4613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2.5х10</w:t>
            </w: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vertAlign w:val="superscript"/>
                <w:lang w:eastAsia="ru-RU"/>
              </w:rPr>
              <w:t>-2</w:t>
            </w:r>
          </w:p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Принимаем трубопр0вод 32х3.5</w:t>
            </w:r>
          </w:p>
        </w:tc>
      </w:tr>
      <w:tr w:rsidR="005D23F5" w:rsidRPr="005D23F5" w:rsidTr="005D23F5">
        <w:tc>
          <w:tcPr>
            <w:tcW w:w="860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10</w:t>
            </w:r>
          </w:p>
        </w:tc>
        <w:tc>
          <w:tcPr>
            <w:tcW w:w="3814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Диаметр магистрального </w:t>
            </w: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lastRenderedPageBreak/>
              <w:t xml:space="preserve">трубопровода, </w:t>
            </w:r>
            <w:proofErr w:type="gramStart"/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м</w:t>
            </w:r>
            <w:proofErr w:type="gramEnd"/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vertAlign w:val="superscript"/>
                <w:lang w:eastAsia="ru-RU"/>
              </w:rPr>
              <w:t xml:space="preserve">  </w:t>
            </w: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</w:t>
            </w:r>
          </w:p>
        </w:tc>
        <w:tc>
          <w:tcPr>
            <w:tcW w:w="4613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lastRenderedPageBreak/>
              <w:t>5.510</w:t>
            </w: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vertAlign w:val="superscript"/>
                <w:lang w:eastAsia="ru-RU"/>
              </w:rPr>
              <w:t>-2</w:t>
            </w:r>
          </w:p>
          <w:p w:rsidR="005D23F5" w:rsidRPr="005D23F5" w:rsidRDefault="005D23F5" w:rsidP="005D23F5">
            <w:pPr>
              <w:widowControl w:val="0"/>
              <w:spacing w:after="0" w:line="36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lastRenderedPageBreak/>
              <w:t>Принимаем трубопровод  60х2.5</w:t>
            </w:r>
          </w:p>
        </w:tc>
      </w:tr>
    </w:tbl>
    <w:p w:rsidR="005D23F5" w:rsidRPr="005D23F5" w:rsidRDefault="005D23F5" w:rsidP="005D23F5">
      <w:pPr>
        <w:widowControl w:val="0"/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A76C85" w:rsidRDefault="004C66E4" w:rsidP="005D23F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Таким образом имеем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:</w:t>
      </w:r>
      <w:proofErr w:type="gramEnd"/>
    </w:p>
    <w:p w:rsidR="004C66E4" w:rsidRDefault="004C66E4" w:rsidP="005D23F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-расчетную схему;</w:t>
      </w:r>
    </w:p>
    <w:p w:rsidR="004C66E4" w:rsidRDefault="004C66E4" w:rsidP="005D23F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-диаметры трубопроводов;</w:t>
      </w:r>
    </w:p>
    <w:p w:rsidR="004C66E4" w:rsidRDefault="004C66E4" w:rsidP="005D23F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-длины участков.</w:t>
      </w:r>
    </w:p>
    <w:p w:rsidR="00485792" w:rsidRDefault="00485792" w:rsidP="005D23F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Далее проводим нумерацию участков</w:t>
      </w:r>
    </w:p>
    <w:p w:rsidR="004C66E4" w:rsidRDefault="004C66E4" w:rsidP="005D23F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Далее полученные результаты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исходные данные) вносим в программу и нажимаем кнопку расчет.</w:t>
      </w:r>
    </w:p>
    <w:p w:rsidR="004C66E4" w:rsidRDefault="004C66E4" w:rsidP="005D23F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Программа позволяет устанавливать время выпуска ГОТВ.</w:t>
      </w:r>
    </w:p>
    <w:p w:rsidR="007A7AA8" w:rsidRDefault="004C66E4" w:rsidP="004C66E4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</w:t>
      </w:r>
    </w:p>
    <w:p w:rsidR="005D23F5" w:rsidRPr="004C66E4" w:rsidRDefault="005D23F5" w:rsidP="004C66E4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Результаты  гидравлического расчета</w:t>
      </w:r>
      <w:r w:rsidR="004C66E4" w:rsidRPr="004C66E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,</w:t>
      </w: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полученные пр</w:t>
      </w:r>
      <w:r w:rsidR="004C66E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и применении программы ГАЗ-МЭЗ</w:t>
      </w:r>
      <w:proofErr w:type="gramStart"/>
      <w:r w:rsidR="004C66E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="004C66E4" w:rsidRPr="004C66E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,</w:t>
      </w:r>
      <w:proofErr w:type="gramEnd"/>
      <w:r w:rsidR="004C66E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для времени выпуска 9 и 10 сек. Приведены в таблице</w:t>
      </w:r>
    </w:p>
    <w:p w:rsidR="005D23F5" w:rsidRPr="005D23F5" w:rsidRDefault="005D23F5" w:rsidP="005D23F5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5D23F5" w:rsidRPr="005D23F5" w:rsidRDefault="005D23F5" w:rsidP="005D23F5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5D23F5" w:rsidRPr="005D23F5" w:rsidRDefault="005D23F5" w:rsidP="005D23F5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1"/>
        <w:gridCol w:w="2322"/>
        <w:gridCol w:w="2322"/>
        <w:gridCol w:w="2322"/>
      </w:tblGrid>
      <w:tr w:rsidR="005D23F5" w:rsidRPr="005D23F5" w:rsidTr="005D23F5">
        <w:tc>
          <w:tcPr>
            <w:tcW w:w="2321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Нормативное время </w:t>
            </w:r>
            <w:proofErr w:type="spellStart"/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выпуса</w:t>
            </w:r>
            <w:proofErr w:type="spellEnd"/>
            <w:r w:rsidR="007A7AA8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</w:t>
            </w:r>
            <w:proofErr w:type="spellStart"/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ГОТВ</w:t>
            </w:r>
            <w:proofErr w:type="gramStart"/>
            <w:r w:rsidRPr="007A7AA8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,</w:t>
            </w: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с</w:t>
            </w:r>
            <w:proofErr w:type="spellEnd"/>
            <w:proofErr w:type="gramEnd"/>
          </w:p>
        </w:tc>
        <w:tc>
          <w:tcPr>
            <w:tcW w:w="2322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vertAlign w:val="superscript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Площадь проходного сечения насадка </w:t>
            </w: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en-US" w:eastAsia="ru-RU"/>
              </w:rPr>
              <w:t>F</w:t>
            </w: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н. м</w:t>
            </w:r>
            <w:proofErr w:type="gramStart"/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2322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Время выпуска ГОТВ в защищаемый </w:t>
            </w:r>
            <w:r w:rsidR="001D6217"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объём</w:t>
            </w: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(реальное)</w:t>
            </w:r>
            <w:proofErr w:type="gramStart"/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,</w:t>
            </w:r>
            <w:proofErr w:type="gramEnd"/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с</w:t>
            </w:r>
          </w:p>
        </w:tc>
        <w:tc>
          <w:tcPr>
            <w:tcW w:w="2322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</w:tr>
      <w:tr w:rsidR="005D23F5" w:rsidRPr="005D23F5" w:rsidTr="005D23F5">
        <w:tc>
          <w:tcPr>
            <w:tcW w:w="2321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10</w:t>
            </w:r>
          </w:p>
        </w:tc>
        <w:tc>
          <w:tcPr>
            <w:tcW w:w="2322" w:type="dxa"/>
            <w:shd w:val="clear" w:color="auto" w:fill="auto"/>
          </w:tcPr>
          <w:p w:rsidR="005D23F5" w:rsidRPr="005D23F5" w:rsidRDefault="00EF58FB" w:rsidP="005D23F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Основной </w:t>
            </w:r>
            <w:r w:rsidR="001D6217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объём</w:t>
            </w:r>
          </w:p>
          <w:p w:rsidR="005D23F5" w:rsidRPr="005D23F5" w:rsidRDefault="005D23F5" w:rsidP="005D23F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0.000135</w:t>
            </w:r>
          </w:p>
          <w:p w:rsidR="005D23F5" w:rsidRPr="005D23F5" w:rsidRDefault="005D23F5" w:rsidP="005D23F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Фальшпотолок</w:t>
            </w:r>
          </w:p>
          <w:p w:rsidR="005D23F5" w:rsidRPr="005D23F5" w:rsidRDefault="005D23F5" w:rsidP="005D23F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0.000072</w:t>
            </w:r>
          </w:p>
          <w:p w:rsidR="005D23F5" w:rsidRPr="005D23F5" w:rsidRDefault="005D23F5" w:rsidP="005D23F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Фальшпол</w:t>
            </w:r>
          </w:p>
          <w:p w:rsidR="005D23F5" w:rsidRPr="005D23F5" w:rsidRDefault="005D23F5" w:rsidP="005D23F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0.000068</w:t>
            </w:r>
          </w:p>
        </w:tc>
        <w:tc>
          <w:tcPr>
            <w:tcW w:w="2322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10</w:t>
            </w:r>
          </w:p>
          <w:p w:rsidR="005D23F5" w:rsidRPr="005D23F5" w:rsidRDefault="005D23F5" w:rsidP="005D23F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  <w:p w:rsidR="005D23F5" w:rsidRPr="005D23F5" w:rsidRDefault="005D23F5" w:rsidP="005D23F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  <w:p w:rsidR="005D23F5" w:rsidRPr="005D23F5" w:rsidRDefault="005D23F5" w:rsidP="005D23F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9.9</w:t>
            </w:r>
          </w:p>
          <w:p w:rsidR="005D23F5" w:rsidRPr="005D23F5" w:rsidRDefault="005D23F5" w:rsidP="005D23F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  <w:p w:rsidR="005D23F5" w:rsidRPr="005D23F5" w:rsidRDefault="005D23F5" w:rsidP="005D23F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10</w:t>
            </w:r>
          </w:p>
        </w:tc>
        <w:tc>
          <w:tcPr>
            <w:tcW w:w="2322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</w:tr>
      <w:tr w:rsidR="005D23F5" w:rsidRPr="005D23F5" w:rsidTr="005D23F5">
        <w:tc>
          <w:tcPr>
            <w:tcW w:w="2321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9</w:t>
            </w:r>
          </w:p>
        </w:tc>
        <w:tc>
          <w:tcPr>
            <w:tcW w:w="2322" w:type="dxa"/>
            <w:shd w:val="clear" w:color="auto" w:fill="auto"/>
          </w:tcPr>
          <w:p w:rsidR="005D23F5" w:rsidRPr="005D23F5" w:rsidRDefault="00EF58FB" w:rsidP="005D23F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Основной </w:t>
            </w:r>
            <w:r w:rsidR="001D6217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объём</w:t>
            </w:r>
          </w:p>
          <w:p w:rsidR="005D23F5" w:rsidRPr="005D23F5" w:rsidRDefault="005D23F5" w:rsidP="005D23F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lastRenderedPageBreak/>
              <w:t>0.000155</w:t>
            </w:r>
          </w:p>
          <w:p w:rsidR="005D23F5" w:rsidRPr="005D23F5" w:rsidRDefault="005D23F5" w:rsidP="005D23F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proofErr w:type="spellStart"/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Фальпотолок</w:t>
            </w:r>
            <w:proofErr w:type="spellEnd"/>
          </w:p>
          <w:p w:rsidR="005D23F5" w:rsidRPr="005D23F5" w:rsidRDefault="005D23F5" w:rsidP="005D23F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0.000085</w:t>
            </w:r>
          </w:p>
          <w:p w:rsidR="005D23F5" w:rsidRPr="005D23F5" w:rsidRDefault="005D23F5" w:rsidP="005D23F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Фальшпол</w:t>
            </w:r>
          </w:p>
          <w:p w:rsidR="005D23F5" w:rsidRPr="005D23F5" w:rsidRDefault="005D23F5" w:rsidP="005D23F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0.000078</w:t>
            </w:r>
          </w:p>
        </w:tc>
        <w:tc>
          <w:tcPr>
            <w:tcW w:w="2322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lastRenderedPageBreak/>
              <w:t>8.9</w:t>
            </w:r>
          </w:p>
          <w:p w:rsidR="005D23F5" w:rsidRPr="005D23F5" w:rsidRDefault="005D23F5" w:rsidP="005D23F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  <w:p w:rsidR="005D23F5" w:rsidRPr="005D23F5" w:rsidRDefault="005D23F5" w:rsidP="005D23F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  <w:p w:rsidR="005D23F5" w:rsidRPr="005D23F5" w:rsidRDefault="005D23F5" w:rsidP="005D23F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8.9</w:t>
            </w:r>
          </w:p>
          <w:p w:rsidR="005D23F5" w:rsidRPr="005D23F5" w:rsidRDefault="005D23F5" w:rsidP="005D23F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  <w:p w:rsidR="005D23F5" w:rsidRPr="005D23F5" w:rsidRDefault="005D23F5" w:rsidP="005D23F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5D23F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8.9</w:t>
            </w:r>
          </w:p>
        </w:tc>
        <w:tc>
          <w:tcPr>
            <w:tcW w:w="2322" w:type="dxa"/>
            <w:shd w:val="clear" w:color="auto" w:fill="auto"/>
          </w:tcPr>
          <w:p w:rsidR="005D23F5" w:rsidRPr="005D23F5" w:rsidRDefault="005D23F5" w:rsidP="005D23F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  <w:p w:rsidR="005D23F5" w:rsidRPr="005D23F5" w:rsidRDefault="005D23F5" w:rsidP="005D23F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  <w:p w:rsidR="005D23F5" w:rsidRPr="005D23F5" w:rsidRDefault="005D23F5" w:rsidP="005D23F5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</w:tr>
    </w:tbl>
    <w:p w:rsidR="005D23F5" w:rsidRPr="005D23F5" w:rsidRDefault="005D23F5" w:rsidP="005D23F5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EF58FB" w:rsidRDefault="00EF58FB" w:rsidP="005D23F5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EF58FB" w:rsidRDefault="00DB75FF" w:rsidP="005D23F5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Резул</w:t>
      </w:r>
      <w:r w:rsidR="004C66E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ьтаты расчета можно сохранить и использовать для отчета. Для этого необходимо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нажать на кнопку печать и сохранить их.</w:t>
      </w:r>
    </w:p>
    <w:p w:rsidR="00DB75FF" w:rsidRDefault="00DB75FF" w:rsidP="005D23F5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</w:p>
    <w:p w:rsidR="005D23F5" w:rsidRPr="005D23F5" w:rsidRDefault="005D23F5" w:rsidP="005D23F5">
      <w:pPr>
        <w:widowControl w:val="0"/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D23F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                                                                                        </w:t>
      </w:r>
    </w:p>
    <w:p w:rsidR="005D23F5" w:rsidRPr="005D23F5" w:rsidRDefault="005D23F5" w:rsidP="005D23F5">
      <w:pPr>
        <w:rPr>
          <w:b/>
        </w:rPr>
      </w:pPr>
    </w:p>
    <w:p w:rsidR="005D23F5" w:rsidRPr="00485792" w:rsidRDefault="00485792">
      <w:pPr>
        <w:rPr>
          <w:sz w:val="36"/>
          <w:szCs w:val="36"/>
        </w:rPr>
      </w:pPr>
      <w:r w:rsidRPr="00485792">
        <w:rPr>
          <w:sz w:val="36"/>
          <w:szCs w:val="36"/>
        </w:rPr>
        <w:t xml:space="preserve"> ПАРОЛЬ ДЛЯ ВХОДА В ПРОГРАММУ </w:t>
      </w:r>
      <w:r>
        <w:rPr>
          <w:sz w:val="36"/>
          <w:szCs w:val="36"/>
        </w:rPr>
        <w:t xml:space="preserve"> ДЛЯ ПРИМЕРОВ РАСЧЕТА  </w:t>
      </w:r>
      <w:proofErr w:type="spellStart"/>
      <w:r w:rsidRPr="00485792">
        <w:rPr>
          <w:sz w:val="36"/>
          <w:szCs w:val="36"/>
          <w:lang w:val="en-US"/>
        </w:rPr>
        <w:t>qwert</w:t>
      </w:r>
      <w:proofErr w:type="spellEnd"/>
    </w:p>
    <w:sectPr w:rsidR="005D23F5" w:rsidRPr="004857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F50317"/>
    <w:multiLevelType w:val="hybridMultilevel"/>
    <w:tmpl w:val="4B1E25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F4C3ADA"/>
    <w:multiLevelType w:val="hybridMultilevel"/>
    <w:tmpl w:val="E738FA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683454"/>
    <w:multiLevelType w:val="hybridMultilevel"/>
    <w:tmpl w:val="D9065E3E"/>
    <w:lvl w:ilvl="0" w:tplc="A98A88A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6F80E72"/>
    <w:multiLevelType w:val="hybridMultilevel"/>
    <w:tmpl w:val="39B072CA"/>
    <w:lvl w:ilvl="0" w:tplc="BFFE2A9E">
      <w:start w:val="5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">
    <w:nsid w:val="37557A17"/>
    <w:multiLevelType w:val="hybridMultilevel"/>
    <w:tmpl w:val="8EFC05CC"/>
    <w:lvl w:ilvl="0" w:tplc="17A0BD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D2460D2"/>
    <w:multiLevelType w:val="hybridMultilevel"/>
    <w:tmpl w:val="2336252C"/>
    <w:lvl w:ilvl="0" w:tplc="D660B602">
      <w:start w:val="6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6">
    <w:nsid w:val="4B6E7EDD"/>
    <w:multiLevelType w:val="singleLevel"/>
    <w:tmpl w:val="4FF82C20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7">
    <w:nsid w:val="6CB34C67"/>
    <w:multiLevelType w:val="singleLevel"/>
    <w:tmpl w:val="949465B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1"/>
  </w:num>
  <w:num w:numId="5">
    <w:abstractNumId w:val="0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3F5"/>
    <w:rsid w:val="0010142D"/>
    <w:rsid w:val="001D327E"/>
    <w:rsid w:val="001D6217"/>
    <w:rsid w:val="00485792"/>
    <w:rsid w:val="004937D9"/>
    <w:rsid w:val="004C66E4"/>
    <w:rsid w:val="005D23F5"/>
    <w:rsid w:val="006A26C1"/>
    <w:rsid w:val="00730383"/>
    <w:rsid w:val="007A7AA8"/>
    <w:rsid w:val="008D5F25"/>
    <w:rsid w:val="009E1B51"/>
    <w:rsid w:val="00A037D6"/>
    <w:rsid w:val="00A76C85"/>
    <w:rsid w:val="00AA568A"/>
    <w:rsid w:val="00B92B0A"/>
    <w:rsid w:val="00C04D0F"/>
    <w:rsid w:val="00CC080D"/>
    <w:rsid w:val="00DB75FF"/>
    <w:rsid w:val="00E52FE9"/>
    <w:rsid w:val="00EA48B6"/>
    <w:rsid w:val="00EC67A1"/>
    <w:rsid w:val="00EF58FB"/>
    <w:rsid w:val="00F04868"/>
    <w:rsid w:val="00F1448C"/>
    <w:rsid w:val="00F4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D23F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2">
    <w:name w:val="heading 2"/>
    <w:basedOn w:val="a"/>
    <w:next w:val="a"/>
    <w:link w:val="20"/>
    <w:qFormat/>
    <w:rsid w:val="005D23F5"/>
    <w:pPr>
      <w:keepNext/>
      <w:spacing w:after="0" w:line="240" w:lineRule="auto"/>
      <w:ind w:firstLine="4111"/>
      <w:jc w:val="right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3">
    <w:name w:val="heading 3"/>
    <w:basedOn w:val="a"/>
    <w:next w:val="a"/>
    <w:link w:val="30"/>
    <w:qFormat/>
    <w:rsid w:val="005D23F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23F5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20">
    <w:name w:val="Заголовок 2 Знак"/>
    <w:basedOn w:val="a0"/>
    <w:link w:val="2"/>
    <w:rsid w:val="005D23F5"/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Заголовок 3 Знак"/>
    <w:basedOn w:val="a0"/>
    <w:link w:val="3"/>
    <w:rsid w:val="005D23F5"/>
    <w:rPr>
      <w:rFonts w:ascii="Arial" w:eastAsia="Times New Roman" w:hAnsi="Arial" w:cs="Arial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semiHidden/>
    <w:rsid w:val="005D23F5"/>
  </w:style>
  <w:style w:type="paragraph" w:styleId="21">
    <w:name w:val="Body Text Indent 2"/>
    <w:basedOn w:val="a"/>
    <w:link w:val="22"/>
    <w:rsid w:val="005D23F5"/>
    <w:pPr>
      <w:spacing w:after="0" w:line="360" w:lineRule="auto"/>
      <w:ind w:right="-285" w:firstLine="426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D23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 Indent"/>
    <w:basedOn w:val="a"/>
    <w:link w:val="a4"/>
    <w:rsid w:val="005D23F5"/>
    <w:pPr>
      <w:widowControl w:val="0"/>
      <w:spacing w:after="0" w:line="420" w:lineRule="auto"/>
      <w:ind w:right="-1" w:firstLine="425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5D23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lock Text"/>
    <w:basedOn w:val="a"/>
    <w:rsid w:val="005D23F5"/>
    <w:pPr>
      <w:spacing w:after="0" w:line="360" w:lineRule="auto"/>
      <w:ind w:left="567" w:right="32"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basedOn w:val="a"/>
    <w:link w:val="a7"/>
    <w:rsid w:val="005D23F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rsid w:val="005D23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page number"/>
    <w:basedOn w:val="a0"/>
    <w:rsid w:val="005D23F5"/>
  </w:style>
  <w:style w:type="table" w:styleId="a9">
    <w:name w:val="Table Grid"/>
    <w:basedOn w:val="a1"/>
    <w:rsid w:val="005D23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rsid w:val="005D23F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rsid w:val="005D23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"/>
    <w:basedOn w:val="a"/>
    <w:link w:val="ad"/>
    <w:rsid w:val="005D23F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5D23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5D23F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Название Знак"/>
    <w:basedOn w:val="a0"/>
    <w:link w:val="ae"/>
    <w:rsid w:val="005D23F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Обычный1"/>
    <w:rsid w:val="005D23F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"/>
    <w:link w:val="24"/>
    <w:rsid w:val="005D23F5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vertAlign w:val="subscript"/>
      <w:lang w:val="en-US" w:eastAsia="ru-RU"/>
    </w:rPr>
  </w:style>
  <w:style w:type="character" w:customStyle="1" w:styleId="24">
    <w:name w:val="Основной текст 2 Знак"/>
    <w:basedOn w:val="a0"/>
    <w:link w:val="23"/>
    <w:rsid w:val="005D23F5"/>
    <w:rPr>
      <w:rFonts w:ascii="Times New Roman" w:eastAsia="Times New Roman" w:hAnsi="Times New Roman" w:cs="Times New Roman"/>
      <w:sz w:val="28"/>
      <w:szCs w:val="20"/>
      <w:vertAlign w:val="subscript"/>
      <w:lang w:val="en-US" w:eastAsia="ru-RU"/>
    </w:rPr>
  </w:style>
  <w:style w:type="paragraph" w:styleId="af0">
    <w:name w:val="Balloon Text"/>
    <w:basedOn w:val="a"/>
    <w:link w:val="af1"/>
    <w:semiHidden/>
    <w:rsid w:val="005D23F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semiHidden/>
    <w:rsid w:val="005D23F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D23F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2">
    <w:name w:val="heading 2"/>
    <w:basedOn w:val="a"/>
    <w:next w:val="a"/>
    <w:link w:val="20"/>
    <w:qFormat/>
    <w:rsid w:val="005D23F5"/>
    <w:pPr>
      <w:keepNext/>
      <w:spacing w:after="0" w:line="240" w:lineRule="auto"/>
      <w:ind w:firstLine="4111"/>
      <w:jc w:val="right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3">
    <w:name w:val="heading 3"/>
    <w:basedOn w:val="a"/>
    <w:next w:val="a"/>
    <w:link w:val="30"/>
    <w:qFormat/>
    <w:rsid w:val="005D23F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23F5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20">
    <w:name w:val="Заголовок 2 Знак"/>
    <w:basedOn w:val="a0"/>
    <w:link w:val="2"/>
    <w:rsid w:val="005D23F5"/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Заголовок 3 Знак"/>
    <w:basedOn w:val="a0"/>
    <w:link w:val="3"/>
    <w:rsid w:val="005D23F5"/>
    <w:rPr>
      <w:rFonts w:ascii="Arial" w:eastAsia="Times New Roman" w:hAnsi="Arial" w:cs="Arial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semiHidden/>
    <w:rsid w:val="005D23F5"/>
  </w:style>
  <w:style w:type="paragraph" w:styleId="21">
    <w:name w:val="Body Text Indent 2"/>
    <w:basedOn w:val="a"/>
    <w:link w:val="22"/>
    <w:rsid w:val="005D23F5"/>
    <w:pPr>
      <w:spacing w:after="0" w:line="360" w:lineRule="auto"/>
      <w:ind w:right="-285" w:firstLine="426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D23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 Indent"/>
    <w:basedOn w:val="a"/>
    <w:link w:val="a4"/>
    <w:rsid w:val="005D23F5"/>
    <w:pPr>
      <w:widowControl w:val="0"/>
      <w:spacing w:after="0" w:line="420" w:lineRule="auto"/>
      <w:ind w:right="-1" w:firstLine="425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5D23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lock Text"/>
    <w:basedOn w:val="a"/>
    <w:rsid w:val="005D23F5"/>
    <w:pPr>
      <w:spacing w:after="0" w:line="360" w:lineRule="auto"/>
      <w:ind w:left="567" w:right="32"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basedOn w:val="a"/>
    <w:link w:val="a7"/>
    <w:rsid w:val="005D23F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rsid w:val="005D23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page number"/>
    <w:basedOn w:val="a0"/>
    <w:rsid w:val="005D23F5"/>
  </w:style>
  <w:style w:type="table" w:styleId="a9">
    <w:name w:val="Table Grid"/>
    <w:basedOn w:val="a1"/>
    <w:rsid w:val="005D23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rsid w:val="005D23F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rsid w:val="005D23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"/>
    <w:basedOn w:val="a"/>
    <w:link w:val="ad"/>
    <w:rsid w:val="005D23F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5D23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5D23F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Название Знак"/>
    <w:basedOn w:val="a0"/>
    <w:link w:val="ae"/>
    <w:rsid w:val="005D23F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Обычный1"/>
    <w:rsid w:val="005D23F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"/>
    <w:link w:val="24"/>
    <w:rsid w:val="005D23F5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vertAlign w:val="subscript"/>
      <w:lang w:val="en-US" w:eastAsia="ru-RU"/>
    </w:rPr>
  </w:style>
  <w:style w:type="character" w:customStyle="1" w:styleId="24">
    <w:name w:val="Основной текст 2 Знак"/>
    <w:basedOn w:val="a0"/>
    <w:link w:val="23"/>
    <w:rsid w:val="005D23F5"/>
    <w:rPr>
      <w:rFonts w:ascii="Times New Roman" w:eastAsia="Times New Roman" w:hAnsi="Times New Roman" w:cs="Times New Roman"/>
      <w:sz w:val="28"/>
      <w:szCs w:val="20"/>
      <w:vertAlign w:val="subscript"/>
      <w:lang w:val="en-US" w:eastAsia="ru-RU"/>
    </w:rPr>
  </w:style>
  <w:style w:type="paragraph" w:styleId="af0">
    <w:name w:val="Balloon Text"/>
    <w:basedOn w:val="a"/>
    <w:link w:val="af1"/>
    <w:semiHidden/>
    <w:rsid w:val="005D23F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semiHidden/>
    <w:rsid w:val="005D23F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71DA2-4BE7-4FC8-9974-B3F43AF45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8</Pages>
  <Words>999</Words>
  <Characters>5699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Смирнов</cp:lastModifiedBy>
  <cp:revision>9</cp:revision>
  <dcterms:created xsi:type="dcterms:W3CDTF">2013-02-15T07:50:00Z</dcterms:created>
  <dcterms:modified xsi:type="dcterms:W3CDTF">2014-01-22T06:47:00Z</dcterms:modified>
</cp:coreProperties>
</file>